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9C" w:rsidRPr="00A61E5E" w:rsidRDefault="00AF409C" w:rsidP="003D0106">
      <w:pPr>
        <w:pStyle w:val="Heading1"/>
        <w:rPr>
          <w:rFonts w:asciiTheme="minorHAnsi" w:eastAsia="Calibri" w:hAnsiTheme="minorHAnsi" w:cstheme="minorHAnsi"/>
          <w:b/>
          <w:color w:val="auto"/>
          <w:sz w:val="24"/>
          <w:szCs w:val="24"/>
        </w:rPr>
      </w:pPr>
      <w:bookmarkStart w:id="0" w:name="_Hlk94012434"/>
      <w:r w:rsidRPr="00A61E5E">
        <w:rPr>
          <w:rFonts w:asciiTheme="minorHAnsi" w:eastAsia="Calibri" w:hAnsiTheme="minorHAnsi" w:cstheme="minorHAnsi"/>
          <w:b/>
          <w:noProof/>
          <w:color w:val="auto"/>
          <w:sz w:val="24"/>
          <w:szCs w:val="24"/>
        </w:rPr>
        <w:drawing>
          <wp:anchor distT="0" distB="0" distL="114300" distR="114300" simplePos="0" relativeHeight="251658240" behindDoc="1" locked="0" layoutInCell="1" allowOverlap="1" wp14:anchorId="500E9620">
            <wp:simplePos x="0" y="0"/>
            <wp:positionH relativeFrom="column">
              <wp:posOffset>5114925</wp:posOffset>
            </wp:positionH>
            <wp:positionV relativeFrom="paragraph">
              <wp:posOffset>0</wp:posOffset>
            </wp:positionV>
            <wp:extent cx="1643380" cy="495300"/>
            <wp:effectExtent l="0" t="0" r="0" b="0"/>
            <wp:wrapTight wrapText="bothSides">
              <wp:wrapPolygon edited="0">
                <wp:start x="0" y="0"/>
                <wp:lineTo x="0" y="20769"/>
                <wp:lineTo x="21283" y="20769"/>
                <wp:lineTo x="2128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House-Hospice-Logo_Horizontal_RGB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495300"/>
                    </a:xfrm>
                    <a:prstGeom prst="rect">
                      <a:avLst/>
                    </a:prstGeom>
                  </pic:spPr>
                </pic:pic>
              </a:graphicData>
            </a:graphic>
            <wp14:sizeRelH relativeFrom="margin">
              <wp14:pctWidth>0</wp14:pctWidth>
            </wp14:sizeRelH>
            <wp14:sizeRelV relativeFrom="margin">
              <wp14:pctHeight>0</wp14:pctHeight>
            </wp14:sizeRelV>
          </wp:anchor>
        </w:drawing>
      </w:r>
      <w:r w:rsidRPr="00A61E5E">
        <w:rPr>
          <w:rFonts w:asciiTheme="minorHAnsi" w:eastAsia="Calibri" w:hAnsiTheme="minorHAnsi" w:cstheme="minorHAnsi"/>
          <w:b/>
          <w:color w:val="auto"/>
          <w:sz w:val="24"/>
          <w:szCs w:val="24"/>
        </w:rPr>
        <w:t>Sobell House Hospice Charity Ltd</w:t>
      </w:r>
    </w:p>
    <w:p w:rsidR="00F84833" w:rsidRPr="00A61E5E" w:rsidRDefault="00E7637C" w:rsidP="003D0106">
      <w:pPr>
        <w:pStyle w:val="Header"/>
        <w:spacing w:line="0" w:lineRule="atLeast"/>
        <w:rPr>
          <w:rFonts w:asciiTheme="minorHAnsi" w:hAnsiTheme="minorHAnsi" w:cstheme="minorHAnsi"/>
          <w:b/>
          <w:sz w:val="24"/>
          <w:szCs w:val="24"/>
        </w:rPr>
      </w:pPr>
      <w:r>
        <w:rPr>
          <w:rFonts w:asciiTheme="minorHAnsi" w:hAnsiTheme="minorHAnsi" w:cstheme="minorHAnsi"/>
          <w:b/>
          <w:sz w:val="24"/>
          <w:szCs w:val="24"/>
        </w:rPr>
        <w:t xml:space="preserve">Retail </w:t>
      </w:r>
      <w:r w:rsidR="00197CD8" w:rsidRPr="00A61E5E">
        <w:rPr>
          <w:rFonts w:asciiTheme="minorHAnsi" w:hAnsiTheme="minorHAnsi" w:cstheme="minorHAnsi"/>
          <w:b/>
          <w:sz w:val="24"/>
          <w:szCs w:val="24"/>
        </w:rPr>
        <w:t>Assistant</w:t>
      </w:r>
    </w:p>
    <w:p w:rsidR="001362C4" w:rsidRDefault="001362C4" w:rsidP="003D0106">
      <w:pPr>
        <w:pStyle w:val="Header"/>
        <w:spacing w:line="0" w:lineRule="atLeast"/>
        <w:rPr>
          <w:rFonts w:asciiTheme="minorHAnsi" w:hAnsiTheme="minorHAnsi" w:cstheme="minorHAnsi"/>
          <w:b/>
          <w:sz w:val="24"/>
          <w:szCs w:val="24"/>
        </w:rPr>
      </w:pPr>
    </w:p>
    <w:p w:rsidR="001362C4" w:rsidRDefault="001362C4" w:rsidP="003D0106">
      <w:pPr>
        <w:pStyle w:val="Header"/>
        <w:spacing w:line="0" w:lineRule="atLeast"/>
        <w:rPr>
          <w:rFonts w:asciiTheme="minorHAnsi" w:hAnsiTheme="minorHAnsi" w:cstheme="minorHAnsi"/>
          <w:b/>
          <w:sz w:val="24"/>
          <w:szCs w:val="24"/>
        </w:rPr>
      </w:pPr>
    </w:p>
    <w:p w:rsidR="00AF409C" w:rsidRPr="00A61E5E" w:rsidRDefault="003D0106" w:rsidP="00AF409C">
      <w:pPr>
        <w:pStyle w:val="Header"/>
        <w:spacing w:line="0" w:lineRule="atLeast"/>
        <w:rPr>
          <w:rFonts w:asciiTheme="minorHAnsi" w:hAnsiTheme="minorHAnsi" w:cstheme="minorHAnsi"/>
          <w:b/>
          <w:sz w:val="24"/>
          <w:szCs w:val="24"/>
        </w:rPr>
      </w:pPr>
      <w:r>
        <w:rPr>
          <w:rFonts w:asciiTheme="minorHAnsi" w:hAnsiTheme="minorHAnsi" w:cstheme="minorHAnsi"/>
          <w:b/>
          <w:sz w:val="24"/>
          <w:szCs w:val="24"/>
        </w:rPr>
        <w:t>J</w:t>
      </w:r>
      <w:r w:rsidR="00AF409C" w:rsidRPr="00A61E5E">
        <w:rPr>
          <w:rFonts w:asciiTheme="minorHAnsi" w:hAnsiTheme="minorHAnsi" w:cstheme="minorHAnsi"/>
          <w:b/>
          <w:sz w:val="24"/>
          <w:szCs w:val="24"/>
        </w:rPr>
        <w:t xml:space="preserve">ob </w:t>
      </w:r>
      <w:r>
        <w:rPr>
          <w:rFonts w:asciiTheme="minorHAnsi" w:hAnsiTheme="minorHAnsi" w:cstheme="minorHAnsi"/>
          <w:b/>
          <w:sz w:val="24"/>
          <w:szCs w:val="24"/>
        </w:rPr>
        <w:t>D</w:t>
      </w:r>
      <w:r w:rsidR="00AF409C" w:rsidRPr="00A61E5E">
        <w:rPr>
          <w:rFonts w:asciiTheme="minorHAnsi" w:hAnsiTheme="minorHAnsi" w:cstheme="minorHAnsi"/>
          <w:b/>
          <w:sz w:val="24"/>
          <w:szCs w:val="24"/>
        </w:rPr>
        <w:t>escription and person specification:</w:t>
      </w:r>
    </w:p>
    <w:tbl>
      <w:tblPr>
        <w:tblStyle w:val="TableGrid"/>
        <w:tblW w:w="10627" w:type="dxa"/>
        <w:tblLook w:val="04A0" w:firstRow="1" w:lastRow="0" w:firstColumn="1" w:lastColumn="0" w:noHBand="0" w:noVBand="1"/>
      </w:tblPr>
      <w:tblGrid>
        <w:gridCol w:w="3256"/>
        <w:gridCol w:w="7371"/>
      </w:tblGrid>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Job title:</w:t>
            </w:r>
          </w:p>
        </w:tc>
        <w:tc>
          <w:tcPr>
            <w:tcW w:w="7371" w:type="dxa"/>
          </w:tcPr>
          <w:p w:rsidR="00AF409C" w:rsidRPr="00A61E5E" w:rsidRDefault="00E7637C" w:rsidP="00AF409C">
            <w:pPr>
              <w:spacing w:line="0" w:lineRule="atLeast"/>
              <w:rPr>
                <w:rFonts w:asciiTheme="minorHAnsi" w:hAnsiTheme="minorHAnsi" w:cstheme="minorHAnsi"/>
                <w:b/>
              </w:rPr>
            </w:pPr>
            <w:r>
              <w:rPr>
                <w:rFonts w:asciiTheme="minorHAnsi" w:hAnsiTheme="minorHAnsi" w:cstheme="minorHAnsi"/>
                <w:shd w:val="clear" w:color="auto" w:fill="FFFFFF"/>
              </w:rPr>
              <w:t xml:space="preserve">Retail </w:t>
            </w:r>
            <w:r w:rsidR="003133C8" w:rsidRPr="00A61E5E">
              <w:rPr>
                <w:rFonts w:asciiTheme="minorHAnsi" w:hAnsiTheme="minorHAnsi" w:cstheme="minorHAnsi"/>
                <w:shd w:val="clear" w:color="auto" w:fill="FFFFFF"/>
              </w:rPr>
              <w:t>Assistant</w:t>
            </w:r>
            <w:r w:rsidR="00AF409C" w:rsidRPr="00A61E5E">
              <w:rPr>
                <w:rFonts w:asciiTheme="minorHAnsi" w:hAnsiTheme="minorHAnsi" w:cstheme="minorHAnsi"/>
                <w:shd w:val="clear" w:color="auto" w:fill="FFFFFF"/>
              </w:rPr>
              <w:tab/>
            </w:r>
            <w:r w:rsidR="00AF409C" w:rsidRPr="00A61E5E">
              <w:rPr>
                <w:rFonts w:asciiTheme="minorHAnsi" w:hAnsiTheme="minorHAnsi" w:cstheme="minorHAnsi"/>
                <w:shd w:val="clear" w:color="auto" w:fill="FFFFFF"/>
              </w:rPr>
              <w:tab/>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Department: </w:t>
            </w:r>
          </w:p>
        </w:tc>
        <w:tc>
          <w:tcPr>
            <w:tcW w:w="7371" w:type="dxa"/>
          </w:tcPr>
          <w:p w:rsidR="00AF409C" w:rsidRPr="00A61E5E" w:rsidRDefault="00F84833" w:rsidP="00B55DBF">
            <w:pPr>
              <w:spacing w:line="0" w:lineRule="atLeast"/>
              <w:rPr>
                <w:rFonts w:asciiTheme="minorHAnsi" w:hAnsiTheme="minorHAnsi" w:cstheme="minorHAnsi"/>
              </w:rPr>
            </w:pPr>
            <w:r w:rsidRPr="00A61E5E">
              <w:rPr>
                <w:rFonts w:asciiTheme="minorHAnsi" w:hAnsiTheme="minorHAnsi" w:cstheme="minorHAnsi"/>
                <w:shd w:val="clear" w:color="auto" w:fill="FFFFFF"/>
              </w:rPr>
              <w:t>Retail</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Responsible to:</w:t>
            </w:r>
          </w:p>
        </w:tc>
        <w:tc>
          <w:tcPr>
            <w:tcW w:w="7371" w:type="dxa"/>
          </w:tcPr>
          <w:p w:rsidR="00AF409C" w:rsidRPr="00A61E5E" w:rsidRDefault="00DE2F60" w:rsidP="00B55DBF">
            <w:pPr>
              <w:spacing w:line="0" w:lineRule="atLeast"/>
              <w:rPr>
                <w:rFonts w:asciiTheme="minorHAnsi" w:hAnsiTheme="minorHAnsi" w:cstheme="minorHAnsi"/>
                <w:highlight w:val="yellow"/>
              </w:rPr>
            </w:pPr>
            <w:r w:rsidRPr="00A61E5E">
              <w:rPr>
                <w:rFonts w:asciiTheme="minorHAnsi" w:hAnsiTheme="minorHAnsi" w:cstheme="minorHAnsi"/>
              </w:rPr>
              <w:t>Warehouse Manager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Responsible for: </w:t>
            </w:r>
          </w:p>
        </w:tc>
        <w:tc>
          <w:tcPr>
            <w:tcW w:w="7371" w:type="dxa"/>
          </w:tcPr>
          <w:p w:rsidR="00AF409C" w:rsidRPr="00A61E5E" w:rsidRDefault="00DE2F60" w:rsidP="00B55DBF">
            <w:pPr>
              <w:spacing w:line="0" w:lineRule="atLeast"/>
              <w:rPr>
                <w:rFonts w:asciiTheme="minorHAnsi" w:hAnsiTheme="minorHAnsi" w:cstheme="minorHAnsi"/>
                <w:highlight w:val="yellow"/>
              </w:rPr>
            </w:pPr>
            <w:r w:rsidRPr="00A61E5E">
              <w:rPr>
                <w:rFonts w:asciiTheme="minorHAnsi" w:hAnsiTheme="minorHAnsi" w:cstheme="minorHAnsi"/>
              </w:rPr>
              <w:t>Volunteers</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Wage: </w:t>
            </w:r>
          </w:p>
        </w:tc>
        <w:tc>
          <w:tcPr>
            <w:tcW w:w="7371" w:type="dxa"/>
          </w:tcPr>
          <w:p w:rsidR="00AF409C" w:rsidRPr="00A61E5E" w:rsidRDefault="00AF409C" w:rsidP="00B55DBF">
            <w:pPr>
              <w:spacing w:line="0" w:lineRule="atLeast"/>
              <w:rPr>
                <w:rFonts w:asciiTheme="minorHAnsi" w:hAnsiTheme="minorHAnsi" w:cstheme="minorHAnsi"/>
                <w:highlight w:val="yellow"/>
              </w:rPr>
            </w:pPr>
            <w:r w:rsidRPr="00A61E5E">
              <w:rPr>
                <w:rFonts w:asciiTheme="minorHAnsi" w:hAnsiTheme="minorHAnsi" w:cstheme="minorHAnsi"/>
              </w:rPr>
              <w:t>£</w:t>
            </w:r>
            <w:r w:rsidR="00A61E5E">
              <w:rPr>
                <w:rFonts w:asciiTheme="minorHAnsi" w:hAnsiTheme="minorHAnsi" w:cstheme="minorHAnsi"/>
              </w:rPr>
              <w:t>10</w:t>
            </w:r>
            <w:r w:rsidR="003133C8" w:rsidRPr="00A61E5E">
              <w:rPr>
                <w:rFonts w:asciiTheme="minorHAnsi" w:hAnsiTheme="minorHAnsi" w:cstheme="minorHAnsi"/>
              </w:rPr>
              <w:t>.50</w:t>
            </w:r>
            <w:r w:rsidR="000230BC" w:rsidRPr="00A61E5E">
              <w:rPr>
                <w:rFonts w:asciiTheme="minorHAnsi" w:hAnsiTheme="minorHAnsi" w:cstheme="minorHAnsi"/>
              </w:rPr>
              <w:t>/ hour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Hours of Work:</w:t>
            </w:r>
          </w:p>
        </w:tc>
        <w:tc>
          <w:tcPr>
            <w:tcW w:w="7371" w:type="dxa"/>
          </w:tcPr>
          <w:p w:rsidR="00E4287C" w:rsidRPr="00A61E5E" w:rsidRDefault="00F320DC" w:rsidP="00B55DBF">
            <w:pPr>
              <w:autoSpaceDE w:val="0"/>
              <w:autoSpaceDN w:val="0"/>
              <w:adjustRightInd w:val="0"/>
              <w:rPr>
                <w:rFonts w:asciiTheme="minorHAnsi" w:hAnsiTheme="minorHAnsi" w:cstheme="minorHAnsi"/>
                <w:lang w:val="en-US"/>
              </w:rPr>
            </w:pPr>
            <w:r>
              <w:rPr>
                <w:rFonts w:asciiTheme="minorHAnsi" w:hAnsiTheme="minorHAnsi" w:cstheme="minorHAnsi"/>
                <w:lang w:val="en-US"/>
              </w:rPr>
              <w:t>37.5</w:t>
            </w:r>
            <w:r w:rsidR="008523D1" w:rsidRPr="00A61E5E">
              <w:rPr>
                <w:rFonts w:asciiTheme="minorHAnsi" w:hAnsiTheme="minorHAnsi" w:cstheme="minorHAnsi"/>
                <w:lang w:val="en-US"/>
              </w:rPr>
              <w:t xml:space="preserve"> hours</w:t>
            </w:r>
            <w:r w:rsidR="005B2ACB">
              <w:rPr>
                <w:rFonts w:asciiTheme="minorHAnsi" w:hAnsiTheme="minorHAnsi" w:cstheme="minorHAnsi"/>
                <w:lang w:val="en-US"/>
              </w:rPr>
              <w:t xml:space="preserve"> (</w:t>
            </w:r>
            <w:r>
              <w:rPr>
                <w:rFonts w:asciiTheme="minorHAnsi" w:hAnsiTheme="minorHAnsi" w:cstheme="minorHAnsi"/>
                <w:lang w:val="en-US"/>
              </w:rPr>
              <w:t>5</w:t>
            </w:r>
            <w:r w:rsidR="005B2ACB">
              <w:rPr>
                <w:rFonts w:asciiTheme="minorHAnsi" w:hAnsiTheme="minorHAnsi" w:cstheme="minorHAnsi"/>
                <w:lang w:val="en-US"/>
              </w:rPr>
              <w:t xml:space="preserve"> days) p</w:t>
            </w:r>
            <w:r w:rsidR="00203BE5">
              <w:rPr>
                <w:rFonts w:asciiTheme="minorHAnsi" w:hAnsiTheme="minorHAnsi" w:cstheme="minorHAnsi"/>
                <w:lang w:val="en-US"/>
              </w:rPr>
              <w:t xml:space="preserve">er week. </w:t>
            </w:r>
            <w:r w:rsidR="009346A0" w:rsidRPr="009346A0">
              <w:rPr>
                <w:rFonts w:asciiTheme="minorHAnsi" w:hAnsiTheme="minorHAnsi" w:cstheme="minorHAnsi"/>
                <w:lang w:val="en-US"/>
              </w:rPr>
              <w:t xml:space="preserve">To </w:t>
            </w:r>
            <w:r w:rsidR="00203BE5">
              <w:rPr>
                <w:rFonts w:asciiTheme="minorHAnsi" w:hAnsiTheme="minorHAnsi" w:cstheme="minorHAnsi"/>
                <w:lang w:val="en-US"/>
              </w:rPr>
              <w:t>ensure</w:t>
            </w:r>
            <w:r w:rsidR="009346A0" w:rsidRPr="009346A0">
              <w:rPr>
                <w:rFonts w:asciiTheme="minorHAnsi" w:hAnsiTheme="minorHAnsi" w:cstheme="minorHAnsi"/>
                <w:lang w:val="en-US"/>
              </w:rPr>
              <w:t xml:space="preserve"> flexibility within the </w:t>
            </w:r>
            <w:proofErr w:type="spellStart"/>
            <w:r w:rsidR="009346A0" w:rsidRPr="009346A0">
              <w:rPr>
                <w:rFonts w:asciiTheme="minorHAnsi" w:hAnsiTheme="minorHAnsi" w:cstheme="minorHAnsi"/>
                <w:lang w:val="en-US"/>
              </w:rPr>
              <w:t>rota</w:t>
            </w:r>
            <w:proofErr w:type="spellEnd"/>
            <w:r w:rsidR="009346A0" w:rsidRPr="009346A0">
              <w:rPr>
                <w:rFonts w:asciiTheme="minorHAnsi" w:hAnsiTheme="minorHAnsi" w:cstheme="minorHAnsi"/>
                <w:lang w:val="en-US"/>
              </w:rPr>
              <w:t xml:space="preserve"> we require</w:t>
            </w:r>
            <w:r w:rsidR="006F3CEB">
              <w:rPr>
                <w:rFonts w:asciiTheme="minorHAnsi" w:hAnsiTheme="minorHAnsi" w:cstheme="minorHAnsi"/>
                <w:lang w:val="en-US"/>
              </w:rPr>
              <w:t xml:space="preserve"> a</w:t>
            </w:r>
            <w:r w:rsidR="009346A0" w:rsidRPr="009346A0">
              <w:rPr>
                <w:rFonts w:asciiTheme="minorHAnsi" w:hAnsiTheme="minorHAnsi" w:cstheme="minorHAnsi"/>
                <w:lang w:val="en-US"/>
              </w:rPr>
              <w:t xml:space="preserve"> total of </w:t>
            </w:r>
            <w:r>
              <w:rPr>
                <w:rFonts w:asciiTheme="minorHAnsi" w:hAnsiTheme="minorHAnsi" w:cstheme="minorHAnsi"/>
                <w:lang w:val="en-US"/>
              </w:rPr>
              <w:t>7</w:t>
            </w:r>
            <w:r w:rsidR="009346A0" w:rsidRPr="009346A0">
              <w:rPr>
                <w:rFonts w:asciiTheme="minorHAnsi" w:hAnsiTheme="minorHAnsi" w:cstheme="minorHAnsi"/>
                <w:lang w:val="en-US"/>
              </w:rPr>
              <w:t xml:space="preserve"> days availability </w:t>
            </w:r>
            <w:r w:rsidR="006F3CEB" w:rsidRPr="009346A0">
              <w:rPr>
                <w:rFonts w:asciiTheme="minorHAnsi" w:hAnsiTheme="minorHAnsi" w:cstheme="minorHAnsi"/>
                <w:lang w:val="en-US"/>
              </w:rPr>
              <w:t>for this role</w:t>
            </w:r>
            <w:r w:rsidR="00DD5CC2">
              <w:rPr>
                <w:rFonts w:asciiTheme="minorHAnsi" w:hAnsiTheme="minorHAnsi" w:cstheme="minorHAnsi"/>
                <w:lang w:val="en-US"/>
              </w:rPr>
              <w:t>.</w:t>
            </w:r>
            <w:r w:rsidR="0007481B">
              <w:rPr>
                <w:rFonts w:asciiTheme="minorHAnsi" w:hAnsiTheme="minorHAnsi" w:cstheme="minorHAnsi"/>
                <w:lang w:val="en-US"/>
              </w:rPr>
              <w:t xml:space="preserve"> </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Holiday entitlement:</w:t>
            </w:r>
          </w:p>
        </w:tc>
        <w:tc>
          <w:tcPr>
            <w:tcW w:w="7371" w:type="dxa"/>
          </w:tcPr>
          <w:p w:rsidR="00AF409C" w:rsidRPr="00A61E5E" w:rsidRDefault="00AF409C" w:rsidP="00B55DBF">
            <w:pPr>
              <w:spacing w:line="0" w:lineRule="atLeast"/>
              <w:rPr>
                <w:rFonts w:asciiTheme="minorHAnsi" w:hAnsiTheme="minorHAnsi" w:cstheme="minorHAnsi"/>
                <w:highlight w:val="yellow"/>
              </w:rPr>
            </w:pPr>
            <w:r w:rsidRPr="00A61E5E">
              <w:rPr>
                <w:rFonts w:asciiTheme="minorHAnsi" w:hAnsiTheme="minorHAnsi" w:cstheme="minorHAnsi"/>
                <w:shd w:val="clear" w:color="auto" w:fill="FFFFFF"/>
              </w:rPr>
              <w:t>3</w:t>
            </w:r>
            <w:r w:rsidR="00E8492F">
              <w:rPr>
                <w:rFonts w:asciiTheme="minorHAnsi" w:hAnsiTheme="minorHAnsi" w:cstheme="minorHAnsi"/>
                <w:shd w:val="clear" w:color="auto" w:fill="FFFFFF"/>
              </w:rPr>
              <w:t>6</w:t>
            </w:r>
            <w:r w:rsidRPr="00A61E5E">
              <w:rPr>
                <w:rFonts w:asciiTheme="minorHAnsi" w:hAnsiTheme="minorHAnsi" w:cstheme="minorHAnsi"/>
                <w:shd w:val="clear" w:color="auto" w:fill="FFFFFF"/>
              </w:rPr>
              <w:t xml:space="preserve"> including 8 Bank Holidays</w:t>
            </w:r>
            <w:r w:rsidRPr="00A61E5E">
              <w:rPr>
                <w:rFonts w:asciiTheme="minorHAnsi" w:hAnsiTheme="minorHAnsi" w:cstheme="minorHAnsi"/>
              </w:rPr>
              <w:t xml:space="preserve"> </w:t>
            </w:r>
            <w:r w:rsidR="003133C8" w:rsidRPr="00A61E5E">
              <w:rPr>
                <w:rFonts w:asciiTheme="minorHAnsi" w:hAnsiTheme="minorHAnsi" w:cstheme="minorHAnsi"/>
              </w:rPr>
              <w:t>pro rata</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Pension:</w:t>
            </w:r>
          </w:p>
        </w:tc>
        <w:tc>
          <w:tcPr>
            <w:tcW w:w="7371" w:type="dxa"/>
            <w:shd w:val="clear" w:color="auto" w:fill="auto"/>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7% employer pension contribution</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Sick pay:</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 xml:space="preserve">6 weeks in any rolling 12 months after probation completed </w:t>
            </w:r>
          </w:p>
        </w:tc>
      </w:tr>
      <w:tr w:rsidR="004D327D" w:rsidRPr="00A61E5E" w:rsidTr="00E8492F">
        <w:tc>
          <w:tcPr>
            <w:tcW w:w="3256" w:type="dxa"/>
          </w:tcPr>
          <w:p w:rsidR="004D327D" w:rsidRPr="00A61E5E" w:rsidRDefault="004D327D" w:rsidP="00B55DBF">
            <w:pPr>
              <w:spacing w:line="0" w:lineRule="atLeast"/>
              <w:rPr>
                <w:rFonts w:asciiTheme="minorHAnsi" w:hAnsiTheme="minorHAnsi" w:cstheme="minorHAnsi"/>
                <w:b/>
              </w:rPr>
            </w:pPr>
            <w:r>
              <w:rPr>
                <w:rFonts w:asciiTheme="minorHAnsi" w:hAnsiTheme="minorHAnsi" w:cstheme="minorHAnsi"/>
                <w:b/>
              </w:rPr>
              <w:t>Additional Benefits</w:t>
            </w:r>
            <w:r w:rsidR="007A405F">
              <w:rPr>
                <w:rFonts w:asciiTheme="minorHAnsi" w:hAnsiTheme="minorHAnsi" w:cstheme="minorHAnsi"/>
                <w:b/>
              </w:rPr>
              <w:t>:</w:t>
            </w:r>
          </w:p>
        </w:tc>
        <w:tc>
          <w:tcPr>
            <w:tcW w:w="7371" w:type="dxa"/>
          </w:tcPr>
          <w:p w:rsidR="004D327D" w:rsidRPr="00A61E5E" w:rsidRDefault="007A405F" w:rsidP="00B55DBF">
            <w:pPr>
              <w:spacing w:line="0" w:lineRule="atLeast"/>
              <w:rPr>
                <w:rFonts w:asciiTheme="minorHAnsi" w:hAnsiTheme="minorHAnsi" w:cstheme="minorHAnsi"/>
              </w:rPr>
            </w:pPr>
            <w:r>
              <w:rPr>
                <w:rFonts w:asciiTheme="minorHAnsi" w:hAnsiTheme="minorHAnsi" w:cstheme="minorHAnsi"/>
              </w:rPr>
              <w:t>Employee Assistance Progr</w:t>
            </w:r>
            <w:bookmarkStart w:id="1" w:name="_GoBack"/>
            <w:bookmarkEnd w:id="1"/>
            <w:r>
              <w:rPr>
                <w:rFonts w:asciiTheme="minorHAnsi" w:hAnsiTheme="minorHAnsi" w:cstheme="minorHAnsi"/>
              </w:rPr>
              <w:t>amme, Death in Service, Cycle to Work</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Maternity/paternity pay:</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Statutory entitlement</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Type of Contract:</w:t>
            </w:r>
          </w:p>
        </w:tc>
        <w:tc>
          <w:tcPr>
            <w:tcW w:w="7371" w:type="dxa"/>
          </w:tcPr>
          <w:p w:rsidR="00AF409C" w:rsidRPr="00A61E5E" w:rsidRDefault="008523D1" w:rsidP="00B55DBF">
            <w:pPr>
              <w:spacing w:line="0" w:lineRule="atLeast"/>
              <w:rPr>
                <w:rFonts w:asciiTheme="minorHAnsi" w:hAnsiTheme="minorHAnsi" w:cstheme="minorHAnsi"/>
              </w:rPr>
            </w:pPr>
            <w:r w:rsidRPr="00A61E5E">
              <w:rPr>
                <w:rFonts w:asciiTheme="minorHAnsi" w:hAnsiTheme="minorHAnsi" w:cstheme="minorHAnsi"/>
              </w:rPr>
              <w:t>Perm</w:t>
            </w:r>
            <w:r w:rsidR="00E8492F">
              <w:rPr>
                <w:rFonts w:asciiTheme="minorHAnsi" w:hAnsiTheme="minorHAnsi" w:cstheme="minorHAnsi"/>
              </w:rPr>
              <w:t>a</w:t>
            </w:r>
            <w:r w:rsidRPr="00A61E5E">
              <w:rPr>
                <w:rFonts w:asciiTheme="minorHAnsi" w:hAnsiTheme="minorHAnsi" w:cstheme="minorHAnsi"/>
              </w:rPr>
              <w:t>n</w:t>
            </w:r>
            <w:r w:rsidR="00E8492F">
              <w:rPr>
                <w:rFonts w:asciiTheme="minorHAnsi" w:hAnsiTheme="minorHAnsi" w:cstheme="minorHAnsi"/>
              </w:rPr>
              <w:t>e</w:t>
            </w:r>
            <w:r w:rsidRPr="00A61E5E">
              <w:rPr>
                <w:rFonts w:asciiTheme="minorHAnsi" w:hAnsiTheme="minorHAnsi" w:cstheme="minorHAnsi"/>
              </w:rPr>
              <w:t xml:space="preserve">nt </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Place of Work: </w:t>
            </w:r>
            <w:r w:rsidRPr="00A61E5E">
              <w:rPr>
                <w:rFonts w:asciiTheme="minorHAnsi" w:hAnsiTheme="minorHAnsi" w:cstheme="minorHAnsi"/>
                <w:b/>
              </w:rPr>
              <w:tab/>
              <w:t xml:space="preserve"> </w:t>
            </w:r>
          </w:p>
        </w:tc>
        <w:tc>
          <w:tcPr>
            <w:tcW w:w="7371" w:type="dxa"/>
            <w:shd w:val="clear" w:color="auto" w:fill="FFFFFF" w:themeFill="background1"/>
          </w:tcPr>
          <w:p w:rsidR="00AF409C" w:rsidRPr="00A61E5E" w:rsidRDefault="001362C4" w:rsidP="00B55DBF">
            <w:pPr>
              <w:spacing w:line="0" w:lineRule="atLeast"/>
              <w:rPr>
                <w:rFonts w:asciiTheme="minorHAnsi" w:hAnsiTheme="minorHAnsi" w:cstheme="minorHAnsi"/>
              </w:rPr>
            </w:pPr>
            <w:r>
              <w:rPr>
                <w:rFonts w:asciiTheme="minorHAnsi" w:hAnsiTheme="minorHAnsi" w:cstheme="minorHAnsi"/>
              </w:rPr>
              <w:t>Bicester</w:t>
            </w:r>
            <w:r w:rsidR="00AF409C" w:rsidRPr="00A61E5E">
              <w:rPr>
                <w:rFonts w:asciiTheme="minorHAnsi" w:hAnsiTheme="minorHAnsi" w:cstheme="minorHAnsi"/>
              </w:rPr>
              <w:t xml:space="preserve"> </w:t>
            </w:r>
            <w:r w:rsidR="00DE2F60" w:rsidRPr="00A61E5E">
              <w:rPr>
                <w:rFonts w:asciiTheme="minorHAnsi" w:hAnsiTheme="minorHAnsi" w:cstheme="minorHAnsi"/>
              </w:rPr>
              <w:t>W</w:t>
            </w:r>
            <w:r w:rsidR="00AF409C" w:rsidRPr="00A61E5E">
              <w:rPr>
                <w:rFonts w:asciiTheme="minorHAnsi" w:hAnsiTheme="minorHAnsi" w:cstheme="minorHAnsi"/>
              </w:rPr>
              <w:t>arehouse</w:t>
            </w:r>
            <w:r w:rsidR="00445940">
              <w:rPr>
                <w:rFonts w:asciiTheme="minorHAnsi" w:hAnsiTheme="minorHAnsi" w:cstheme="minorHAnsi"/>
              </w:rPr>
              <w:t xml:space="preserve"> </w:t>
            </w:r>
          </w:p>
        </w:tc>
      </w:tr>
      <w:tr w:rsidR="00AF409C" w:rsidRPr="00A61E5E" w:rsidTr="00E8492F">
        <w:trPr>
          <w:trHeight w:val="70"/>
        </w:trPr>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Probation period:</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Six months</w:t>
            </w:r>
          </w:p>
        </w:tc>
      </w:tr>
    </w:tbl>
    <w:p w:rsidR="009346A0" w:rsidRPr="00A61E5E" w:rsidRDefault="009346A0" w:rsidP="00AF409C">
      <w:pPr>
        <w:pStyle w:val="Header"/>
        <w:spacing w:line="0" w:lineRule="atLeast"/>
        <w:rPr>
          <w:rFonts w:asciiTheme="minorHAnsi" w:hAnsiTheme="minorHAnsi" w:cstheme="minorHAnsi"/>
          <w:sz w:val="24"/>
          <w:szCs w:val="24"/>
          <w:u w:val="single"/>
        </w:rPr>
      </w:pPr>
    </w:p>
    <w:p w:rsidR="00AF409C" w:rsidRPr="00A61E5E" w:rsidRDefault="00AF409C" w:rsidP="00F84833">
      <w:pPr>
        <w:rPr>
          <w:rFonts w:asciiTheme="minorHAnsi" w:hAnsiTheme="minorHAnsi" w:cstheme="minorHAnsi"/>
          <w:shd w:val="clear" w:color="auto" w:fill="FFFFFF"/>
        </w:rPr>
      </w:pPr>
      <w:r w:rsidRPr="00A61E5E">
        <w:rPr>
          <w:rFonts w:asciiTheme="minorHAnsi" w:hAnsiTheme="minorHAnsi" w:cstheme="minorHAnsi"/>
          <w:b/>
        </w:rPr>
        <w:t>Main Purpose:</w:t>
      </w:r>
      <w:r w:rsidRPr="00A61E5E">
        <w:rPr>
          <w:rFonts w:asciiTheme="minorHAnsi" w:hAnsiTheme="minorHAnsi" w:cstheme="minorHAnsi"/>
          <w:shd w:val="clear" w:color="auto" w:fill="FFFFFF"/>
        </w:rPr>
        <w:t xml:space="preserve"> </w:t>
      </w:r>
      <w:r w:rsidR="009346A0">
        <w:rPr>
          <w:rFonts w:asciiTheme="minorHAnsi" w:hAnsiTheme="minorHAnsi" w:cstheme="minorHAnsi"/>
          <w:shd w:val="clear" w:color="auto" w:fill="FFFFFF"/>
        </w:rPr>
        <w:t>To</w:t>
      </w:r>
      <w:r w:rsidR="003133C8" w:rsidRPr="00A61E5E">
        <w:rPr>
          <w:rFonts w:asciiTheme="minorHAnsi" w:hAnsiTheme="minorHAnsi" w:cstheme="minorHAnsi"/>
          <w:shd w:val="clear" w:color="auto" w:fill="FFFFFF"/>
        </w:rPr>
        <w:t xml:space="preserve"> support the Warehouse </w:t>
      </w:r>
      <w:r w:rsidR="00A96EDD">
        <w:rPr>
          <w:rFonts w:asciiTheme="minorHAnsi" w:hAnsiTheme="minorHAnsi" w:cstheme="minorHAnsi"/>
          <w:shd w:val="clear" w:color="auto" w:fill="FFFFFF"/>
        </w:rPr>
        <w:t xml:space="preserve">Management team </w:t>
      </w:r>
      <w:r w:rsidR="003133C8" w:rsidRPr="00A61E5E">
        <w:rPr>
          <w:rFonts w:asciiTheme="minorHAnsi" w:hAnsiTheme="minorHAnsi" w:cstheme="minorHAnsi"/>
          <w:shd w:val="clear" w:color="auto" w:fill="FFFFFF"/>
        </w:rPr>
        <w:t>with the day</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to</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 xml:space="preserve">day </w:t>
      </w:r>
      <w:r w:rsidR="00A96EDD">
        <w:rPr>
          <w:rFonts w:asciiTheme="minorHAnsi" w:hAnsiTheme="minorHAnsi" w:cstheme="minorHAnsi"/>
          <w:shd w:val="clear" w:color="auto" w:fill="FFFFFF"/>
        </w:rPr>
        <w:t xml:space="preserve">operations and </w:t>
      </w:r>
      <w:r w:rsidR="003133C8" w:rsidRPr="00A61E5E">
        <w:rPr>
          <w:rFonts w:asciiTheme="minorHAnsi" w:hAnsiTheme="minorHAnsi" w:cstheme="minorHAnsi"/>
          <w:shd w:val="clear" w:color="auto" w:fill="FFFFFF"/>
        </w:rPr>
        <w:t>running</w:t>
      </w:r>
      <w:r w:rsidR="00A96EDD">
        <w:rPr>
          <w:rFonts w:asciiTheme="minorHAnsi" w:hAnsiTheme="minorHAnsi" w:cstheme="minorHAnsi"/>
          <w:shd w:val="clear" w:color="auto" w:fill="FFFFFF"/>
        </w:rPr>
        <w:t xml:space="preserve"> of the warehouse</w:t>
      </w:r>
      <w:r w:rsidR="00C75EFC">
        <w:rPr>
          <w:rFonts w:asciiTheme="minorHAnsi" w:hAnsiTheme="minorHAnsi" w:cstheme="minorHAnsi"/>
          <w:shd w:val="clear" w:color="auto" w:fill="FFFFFF"/>
        </w:rPr>
        <w:t xml:space="preserve"> to maximise</w:t>
      </w:r>
      <w:r w:rsidR="00A96EDD">
        <w:rPr>
          <w:rFonts w:asciiTheme="minorHAnsi" w:hAnsiTheme="minorHAnsi" w:cstheme="minorHAnsi"/>
          <w:shd w:val="clear" w:color="auto" w:fill="FFFFFF"/>
        </w:rPr>
        <w:t xml:space="preserve"> income opportunities in line with the Hospice strategic vision and values.</w:t>
      </w:r>
    </w:p>
    <w:p w:rsidR="00AF409C" w:rsidRPr="00A61E5E" w:rsidRDefault="00AF409C" w:rsidP="00AF409C">
      <w:pPr>
        <w:autoSpaceDE w:val="0"/>
        <w:autoSpaceDN w:val="0"/>
        <w:adjustRightInd w:val="0"/>
        <w:rPr>
          <w:rFonts w:asciiTheme="minorHAnsi" w:hAnsiTheme="minorHAnsi" w:cstheme="minorHAnsi"/>
          <w:b/>
          <w:color w:val="000000"/>
          <w:u w:val="single"/>
          <w:lang w:val="en-US"/>
        </w:rPr>
      </w:pPr>
    </w:p>
    <w:p w:rsidR="00C75EFC" w:rsidRDefault="00AF409C" w:rsidP="00EC4381">
      <w:pPr>
        <w:pStyle w:val="BodyTextIndent"/>
        <w:ind w:left="0" w:firstLine="0"/>
        <w:rPr>
          <w:rFonts w:asciiTheme="minorHAnsi" w:hAnsiTheme="minorHAnsi" w:cstheme="minorHAnsi"/>
          <w:szCs w:val="24"/>
        </w:rPr>
      </w:pPr>
      <w:r w:rsidRPr="00A61E5E">
        <w:rPr>
          <w:rFonts w:asciiTheme="minorHAnsi" w:hAnsiTheme="minorHAnsi" w:cstheme="minorHAnsi"/>
          <w:b/>
          <w:color w:val="000000"/>
          <w:lang w:val="en-US"/>
        </w:rPr>
        <w:t>Tasks and Responsibilities:</w:t>
      </w:r>
      <w:r w:rsidR="00EC4381">
        <w:rPr>
          <w:rFonts w:asciiTheme="minorHAnsi" w:hAnsiTheme="minorHAnsi" w:cstheme="minorHAnsi"/>
          <w:b/>
          <w:color w:val="000000"/>
          <w:lang w:val="en-US"/>
        </w:rPr>
        <w:t xml:space="preserve"> </w:t>
      </w:r>
      <w:r w:rsidR="00EC4381" w:rsidRPr="00A61E5E">
        <w:rPr>
          <w:rFonts w:asciiTheme="minorHAnsi" w:hAnsiTheme="minorHAnsi" w:cstheme="minorHAnsi"/>
          <w:szCs w:val="24"/>
        </w:rPr>
        <w:t xml:space="preserve">To help maximise sales targets </w:t>
      </w:r>
      <w:r w:rsidR="00EC4381">
        <w:rPr>
          <w:rFonts w:asciiTheme="minorHAnsi" w:hAnsiTheme="minorHAnsi" w:cstheme="minorHAnsi"/>
          <w:szCs w:val="24"/>
        </w:rPr>
        <w:t xml:space="preserve">by supporting shop management with </w:t>
      </w:r>
      <w:r w:rsidR="00EC4381" w:rsidRPr="00A61E5E">
        <w:rPr>
          <w:rFonts w:asciiTheme="minorHAnsi" w:hAnsiTheme="minorHAnsi" w:cstheme="minorHAnsi"/>
          <w:szCs w:val="24"/>
        </w:rPr>
        <w:t xml:space="preserve">effective </w:t>
      </w:r>
      <w:r w:rsidR="00EC4381">
        <w:rPr>
          <w:rFonts w:asciiTheme="minorHAnsi" w:hAnsiTheme="minorHAnsi" w:cstheme="minorHAnsi"/>
          <w:szCs w:val="24"/>
        </w:rPr>
        <w:t xml:space="preserve">customer service, </w:t>
      </w:r>
      <w:r w:rsidR="00EC4381" w:rsidRPr="00A61E5E">
        <w:rPr>
          <w:rFonts w:asciiTheme="minorHAnsi" w:hAnsiTheme="minorHAnsi" w:cstheme="minorHAnsi"/>
          <w:szCs w:val="24"/>
        </w:rPr>
        <w:t>stock</w:t>
      </w:r>
      <w:r w:rsidR="009346A0">
        <w:rPr>
          <w:rFonts w:asciiTheme="minorHAnsi" w:hAnsiTheme="minorHAnsi" w:cstheme="minorHAnsi"/>
          <w:szCs w:val="24"/>
        </w:rPr>
        <w:t xml:space="preserve"> </w:t>
      </w:r>
      <w:r w:rsidR="00EC4381" w:rsidRPr="00A61E5E">
        <w:rPr>
          <w:rFonts w:asciiTheme="minorHAnsi" w:hAnsiTheme="minorHAnsi" w:cstheme="minorHAnsi"/>
          <w:szCs w:val="24"/>
        </w:rPr>
        <w:t xml:space="preserve">control and </w:t>
      </w:r>
      <w:r w:rsidR="00EC4381">
        <w:rPr>
          <w:rFonts w:asciiTheme="minorHAnsi" w:hAnsiTheme="minorHAnsi" w:cstheme="minorHAnsi"/>
          <w:szCs w:val="24"/>
        </w:rPr>
        <w:t>compliance duties</w:t>
      </w:r>
      <w:r w:rsidR="00EC4381" w:rsidRPr="00A61E5E">
        <w:rPr>
          <w:rFonts w:asciiTheme="minorHAnsi" w:hAnsiTheme="minorHAnsi" w:cstheme="minorHAnsi"/>
          <w:szCs w:val="24"/>
        </w:rPr>
        <w:t>.</w:t>
      </w:r>
      <w:r w:rsidR="005B2ACB">
        <w:rPr>
          <w:rFonts w:asciiTheme="minorHAnsi" w:hAnsiTheme="minorHAnsi" w:cstheme="minorHAnsi"/>
          <w:szCs w:val="24"/>
        </w:rPr>
        <w:t xml:space="preserve"> </w:t>
      </w:r>
    </w:p>
    <w:p w:rsidR="00EC4381" w:rsidRPr="00A61E5E" w:rsidRDefault="00C75EFC" w:rsidP="00EC4381">
      <w:pPr>
        <w:pStyle w:val="BodyTextIndent"/>
        <w:ind w:left="0" w:firstLine="0"/>
        <w:rPr>
          <w:rFonts w:asciiTheme="minorHAnsi" w:hAnsiTheme="minorHAnsi" w:cstheme="minorHAnsi"/>
          <w:szCs w:val="24"/>
        </w:rPr>
      </w:pPr>
      <w:r>
        <w:rPr>
          <w:rFonts w:asciiTheme="minorHAnsi" w:hAnsiTheme="minorHAnsi" w:cstheme="minorHAnsi"/>
          <w:szCs w:val="24"/>
        </w:rPr>
        <w:t xml:space="preserve">NB: </w:t>
      </w:r>
      <w:r w:rsidR="00820492">
        <w:rPr>
          <w:rFonts w:asciiTheme="minorHAnsi" w:hAnsiTheme="minorHAnsi" w:cstheme="minorHAnsi"/>
          <w:szCs w:val="24"/>
        </w:rPr>
        <w:t xml:space="preserve">Due to the nature of stock </w:t>
      </w:r>
      <w:r>
        <w:rPr>
          <w:rFonts w:asciiTheme="minorHAnsi" w:hAnsiTheme="minorHAnsi" w:cstheme="minorHAnsi"/>
          <w:szCs w:val="24"/>
        </w:rPr>
        <w:t xml:space="preserve">involved some heavy lifting may be required as part of this role. </w:t>
      </w:r>
      <w:r w:rsidR="005B2ACB">
        <w:rPr>
          <w:rFonts w:asciiTheme="minorHAnsi" w:hAnsiTheme="minorHAnsi" w:cstheme="minorHAnsi"/>
          <w:szCs w:val="24"/>
        </w:rPr>
        <w:t>Training</w:t>
      </w:r>
      <w:r w:rsidR="00A96EDD">
        <w:rPr>
          <w:rFonts w:asciiTheme="minorHAnsi" w:hAnsiTheme="minorHAnsi" w:cstheme="minorHAnsi"/>
          <w:szCs w:val="24"/>
        </w:rPr>
        <w:t xml:space="preserve"> </w:t>
      </w:r>
      <w:r>
        <w:rPr>
          <w:rFonts w:asciiTheme="minorHAnsi" w:hAnsiTheme="minorHAnsi" w:cstheme="minorHAnsi"/>
          <w:szCs w:val="24"/>
        </w:rPr>
        <w:t xml:space="preserve">and equipment </w:t>
      </w:r>
      <w:r w:rsidR="00A96EDD">
        <w:rPr>
          <w:rFonts w:asciiTheme="minorHAnsi" w:hAnsiTheme="minorHAnsi" w:cstheme="minorHAnsi"/>
          <w:szCs w:val="24"/>
        </w:rPr>
        <w:t>will be</w:t>
      </w:r>
      <w:r w:rsidR="005B2ACB">
        <w:rPr>
          <w:rFonts w:asciiTheme="minorHAnsi" w:hAnsiTheme="minorHAnsi" w:cstheme="minorHAnsi"/>
          <w:szCs w:val="24"/>
        </w:rPr>
        <w:t xml:space="preserve"> provided</w:t>
      </w:r>
      <w:r w:rsidR="009346A0">
        <w:rPr>
          <w:rFonts w:asciiTheme="minorHAnsi" w:hAnsiTheme="minorHAnsi" w:cstheme="minorHAnsi"/>
          <w:szCs w:val="24"/>
        </w:rPr>
        <w:t>.</w:t>
      </w:r>
    </w:p>
    <w:p w:rsidR="00AF409C" w:rsidRPr="00A61E5E" w:rsidRDefault="00AF409C" w:rsidP="00AF409C">
      <w:pPr>
        <w:autoSpaceDE w:val="0"/>
        <w:autoSpaceDN w:val="0"/>
        <w:adjustRightInd w:val="0"/>
        <w:rPr>
          <w:rFonts w:asciiTheme="minorHAnsi" w:hAnsiTheme="minorHAnsi" w:cstheme="minorHAnsi"/>
          <w:color w:val="000000"/>
        </w:rPr>
      </w:pPr>
    </w:p>
    <w:p w:rsidR="00AF409C" w:rsidRPr="00A61E5E" w:rsidRDefault="00AF409C" w:rsidP="00AF409C">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Customer service</w:t>
      </w:r>
      <w:r w:rsidR="00F62E4D" w:rsidRPr="00A61E5E">
        <w:rPr>
          <w:rFonts w:asciiTheme="minorHAnsi" w:hAnsiTheme="minorHAnsi" w:cstheme="minorHAnsi"/>
          <w:b/>
          <w:color w:val="000000"/>
          <w:lang w:val="en-US"/>
        </w:rPr>
        <w:t xml:space="preserve">, business development </w:t>
      </w:r>
      <w:r w:rsidRPr="00A61E5E">
        <w:rPr>
          <w:rFonts w:asciiTheme="minorHAnsi" w:hAnsiTheme="minorHAnsi" w:cstheme="minorHAnsi"/>
          <w:b/>
          <w:color w:val="000000"/>
          <w:lang w:val="en-US"/>
        </w:rPr>
        <w:t>and</w:t>
      </w:r>
      <w:r w:rsidR="00F62E4D" w:rsidRPr="00A61E5E">
        <w:rPr>
          <w:rFonts w:asciiTheme="minorHAnsi" w:hAnsiTheme="minorHAnsi" w:cstheme="minorHAnsi"/>
          <w:b/>
          <w:color w:val="000000"/>
          <w:lang w:val="en-US"/>
        </w:rPr>
        <w:t xml:space="preserve"> ch</w:t>
      </w:r>
      <w:r w:rsidRPr="00A61E5E">
        <w:rPr>
          <w:rFonts w:asciiTheme="minorHAnsi" w:hAnsiTheme="minorHAnsi" w:cstheme="minorHAnsi"/>
          <w:b/>
          <w:color w:val="000000"/>
          <w:lang w:val="en-US"/>
        </w:rPr>
        <w:t xml:space="preserve">arity </w:t>
      </w:r>
      <w:r w:rsidR="00F62E4D" w:rsidRPr="00A61E5E">
        <w:rPr>
          <w:rFonts w:asciiTheme="minorHAnsi" w:hAnsiTheme="minorHAnsi" w:cstheme="minorHAnsi"/>
          <w:b/>
          <w:color w:val="000000"/>
          <w:lang w:val="en-US"/>
        </w:rPr>
        <w:t>r</w:t>
      </w:r>
      <w:r w:rsidRPr="00A61E5E">
        <w:rPr>
          <w:rFonts w:asciiTheme="minorHAnsi" w:hAnsiTheme="minorHAnsi" w:cstheme="minorHAnsi"/>
          <w:b/>
          <w:color w:val="000000"/>
          <w:lang w:val="en-US"/>
        </w:rPr>
        <w:t>epresentation:</w:t>
      </w:r>
    </w:p>
    <w:p w:rsidR="00A61E5E" w:rsidRPr="00A61E5E" w:rsidRDefault="00A61E5E" w:rsidP="00A61E5E">
      <w:pPr>
        <w:pStyle w:val="BodyTextIndent"/>
        <w:numPr>
          <w:ilvl w:val="0"/>
          <w:numId w:val="9"/>
        </w:numPr>
        <w:rPr>
          <w:rFonts w:asciiTheme="minorHAnsi" w:hAnsiTheme="minorHAnsi" w:cstheme="minorHAnsi"/>
          <w:szCs w:val="24"/>
        </w:rPr>
      </w:pPr>
      <w:r w:rsidRPr="00A61E5E">
        <w:rPr>
          <w:rFonts w:asciiTheme="minorHAnsi" w:hAnsiTheme="minorHAnsi" w:cstheme="minorHAnsi"/>
          <w:szCs w:val="24"/>
        </w:rPr>
        <w:t xml:space="preserve">Deliver the highest standard of courtesy and service to customers and </w:t>
      </w:r>
      <w:r w:rsidR="00EC4381">
        <w:rPr>
          <w:rFonts w:asciiTheme="minorHAnsi" w:hAnsiTheme="minorHAnsi" w:cstheme="minorHAnsi"/>
          <w:szCs w:val="24"/>
        </w:rPr>
        <w:t>donors</w:t>
      </w:r>
    </w:p>
    <w:p w:rsidR="00EC4381" w:rsidRDefault="003328BD"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ccept</w:t>
      </w:r>
      <w:r>
        <w:rPr>
          <w:rFonts w:asciiTheme="minorHAnsi" w:hAnsiTheme="minorHAnsi" w:cstheme="minorHAnsi"/>
        </w:rPr>
        <w:t xml:space="preserve"> donations from supporters and prepare donated </w:t>
      </w:r>
      <w:r w:rsidR="00DE38A4">
        <w:rPr>
          <w:rFonts w:asciiTheme="minorHAnsi" w:hAnsiTheme="minorHAnsi" w:cstheme="minorHAnsi"/>
        </w:rPr>
        <w:t>goods</w:t>
      </w:r>
      <w:r w:rsidR="006F3CEB">
        <w:rPr>
          <w:rFonts w:asciiTheme="minorHAnsi" w:hAnsiTheme="minorHAnsi" w:cstheme="minorHAnsi"/>
        </w:rPr>
        <w:t xml:space="preserve"> ready for sale </w:t>
      </w:r>
      <w:proofErr w:type="spellStart"/>
      <w:r>
        <w:rPr>
          <w:rFonts w:asciiTheme="minorHAnsi" w:hAnsiTheme="minorHAnsi" w:cstheme="minorHAnsi"/>
        </w:rPr>
        <w:t>inline</w:t>
      </w:r>
      <w:proofErr w:type="spellEnd"/>
      <w:r>
        <w:rPr>
          <w:rFonts w:asciiTheme="minorHAnsi" w:hAnsiTheme="minorHAnsi" w:cstheme="minorHAnsi"/>
        </w:rPr>
        <w:t xml:space="preserve"> with hospice </w:t>
      </w:r>
      <w:proofErr w:type="spellStart"/>
      <w:r>
        <w:rPr>
          <w:rFonts w:asciiTheme="minorHAnsi" w:hAnsiTheme="minorHAnsi" w:cstheme="minorHAnsi"/>
        </w:rPr>
        <w:t>guildelines</w:t>
      </w:r>
      <w:proofErr w:type="spellEnd"/>
      <w:r>
        <w:rPr>
          <w:rFonts w:asciiTheme="minorHAnsi" w:hAnsiTheme="minorHAnsi" w:cstheme="minorHAnsi"/>
        </w:rPr>
        <w:t>– including sorting, pricing and steaming</w:t>
      </w:r>
    </w:p>
    <w:p w:rsidR="005B2ACB" w:rsidRDefault="003D0106" w:rsidP="003B250C">
      <w:pPr>
        <w:numPr>
          <w:ilvl w:val="0"/>
          <w:numId w:val="9"/>
        </w:numPr>
        <w:rPr>
          <w:rFonts w:asciiTheme="minorHAnsi" w:hAnsiTheme="minorHAnsi" w:cstheme="minorHAnsi"/>
        </w:rPr>
      </w:pPr>
      <w:r w:rsidRPr="005B2ACB">
        <w:rPr>
          <w:rFonts w:asciiTheme="minorHAnsi" w:hAnsiTheme="minorHAnsi" w:cstheme="minorHAnsi"/>
        </w:rPr>
        <w:t>S</w:t>
      </w:r>
      <w:r w:rsidR="00A61E5E" w:rsidRPr="005B2ACB">
        <w:rPr>
          <w:rFonts w:asciiTheme="minorHAnsi" w:hAnsiTheme="minorHAnsi" w:cstheme="minorHAnsi"/>
        </w:rPr>
        <w:t>upport with effect</w:t>
      </w:r>
      <w:r w:rsidR="009346A0">
        <w:rPr>
          <w:rFonts w:asciiTheme="minorHAnsi" w:hAnsiTheme="minorHAnsi" w:cstheme="minorHAnsi"/>
        </w:rPr>
        <w:t>ive</w:t>
      </w:r>
      <w:r w:rsidR="00A61E5E" w:rsidRPr="005B2ACB">
        <w:rPr>
          <w:rFonts w:asciiTheme="minorHAnsi" w:hAnsiTheme="minorHAnsi" w:cstheme="minorHAnsi"/>
        </w:rPr>
        <w:t xml:space="preserve"> stock merchandising </w:t>
      </w:r>
      <w:r w:rsidRPr="005B2ACB">
        <w:rPr>
          <w:rFonts w:asciiTheme="minorHAnsi" w:hAnsiTheme="minorHAnsi" w:cstheme="minorHAnsi"/>
        </w:rPr>
        <w:t xml:space="preserve">and visual presentation </w:t>
      </w:r>
      <w:r w:rsidR="00A61E5E" w:rsidRPr="005B2ACB">
        <w:rPr>
          <w:rFonts w:asciiTheme="minorHAnsi" w:hAnsiTheme="minorHAnsi" w:cstheme="minorHAnsi"/>
        </w:rPr>
        <w:t>on the shop floor</w:t>
      </w:r>
      <w:r w:rsidR="00EC4381" w:rsidRPr="005B2ACB">
        <w:rPr>
          <w:rFonts w:asciiTheme="minorHAnsi" w:hAnsiTheme="minorHAnsi" w:cstheme="minorHAnsi"/>
        </w:rPr>
        <w:t xml:space="preserve"> </w:t>
      </w:r>
    </w:p>
    <w:p w:rsidR="00267867" w:rsidRPr="005B2ACB" w:rsidRDefault="005B2ACB" w:rsidP="003B250C">
      <w:pPr>
        <w:numPr>
          <w:ilvl w:val="0"/>
          <w:numId w:val="9"/>
        </w:numPr>
        <w:rPr>
          <w:rFonts w:asciiTheme="minorHAnsi" w:hAnsiTheme="minorHAnsi" w:cstheme="minorHAnsi"/>
        </w:rPr>
      </w:pPr>
      <w:r>
        <w:rPr>
          <w:rFonts w:asciiTheme="minorHAnsi" w:hAnsiTheme="minorHAnsi" w:cstheme="minorHAnsi"/>
        </w:rPr>
        <w:t>Accurately</w:t>
      </w:r>
      <w:r w:rsidR="00EE2F16" w:rsidRPr="005B2ACB">
        <w:rPr>
          <w:rFonts w:asciiTheme="minorHAnsi" w:hAnsiTheme="minorHAnsi" w:cstheme="minorHAnsi"/>
        </w:rPr>
        <w:t xml:space="preserve"> promote</w:t>
      </w:r>
      <w:r w:rsidR="00267867" w:rsidRPr="005B2ACB">
        <w:rPr>
          <w:rFonts w:asciiTheme="minorHAnsi" w:hAnsiTheme="minorHAnsi" w:cstheme="minorHAnsi"/>
        </w:rPr>
        <w:t xml:space="preserve"> </w:t>
      </w:r>
      <w:r>
        <w:rPr>
          <w:rFonts w:asciiTheme="minorHAnsi" w:hAnsiTheme="minorHAnsi" w:cstheme="minorHAnsi"/>
        </w:rPr>
        <w:t>and administ</w:t>
      </w:r>
      <w:r w:rsidR="009346A0">
        <w:rPr>
          <w:rFonts w:asciiTheme="minorHAnsi" w:hAnsiTheme="minorHAnsi" w:cstheme="minorHAnsi"/>
        </w:rPr>
        <w:t>e</w:t>
      </w:r>
      <w:r>
        <w:rPr>
          <w:rFonts w:asciiTheme="minorHAnsi" w:hAnsiTheme="minorHAnsi" w:cstheme="minorHAnsi"/>
        </w:rPr>
        <w:t>r</w:t>
      </w:r>
      <w:r w:rsidRPr="005B2ACB">
        <w:rPr>
          <w:rFonts w:asciiTheme="minorHAnsi" w:hAnsiTheme="minorHAnsi" w:cstheme="minorHAnsi"/>
        </w:rPr>
        <w:t xml:space="preserve"> </w:t>
      </w:r>
      <w:r w:rsidR="006F4EEC">
        <w:rPr>
          <w:rFonts w:asciiTheme="minorHAnsi" w:hAnsiTheme="minorHAnsi" w:cstheme="minorHAnsi"/>
        </w:rPr>
        <w:t>HMRC</w:t>
      </w:r>
      <w:r w:rsidR="009346A0">
        <w:rPr>
          <w:rFonts w:asciiTheme="minorHAnsi" w:hAnsiTheme="minorHAnsi" w:cstheme="minorHAnsi"/>
        </w:rPr>
        <w:t xml:space="preserve"> </w:t>
      </w:r>
      <w:r w:rsidR="00267867" w:rsidRPr="005B2ACB">
        <w:rPr>
          <w:rFonts w:asciiTheme="minorHAnsi" w:hAnsiTheme="minorHAnsi" w:cstheme="minorHAnsi"/>
        </w:rPr>
        <w:t xml:space="preserve">Gift Aid scheme </w:t>
      </w:r>
      <w:r w:rsidR="00EE2F16" w:rsidRPr="005B2ACB">
        <w:rPr>
          <w:rFonts w:asciiTheme="minorHAnsi" w:hAnsiTheme="minorHAnsi" w:cstheme="minorHAnsi"/>
        </w:rPr>
        <w:t>in store</w:t>
      </w:r>
      <w:r w:rsidR="00267867" w:rsidRPr="005B2ACB">
        <w:rPr>
          <w:rFonts w:asciiTheme="minorHAnsi" w:hAnsiTheme="minorHAnsi" w:cstheme="minorHAnsi"/>
        </w:rPr>
        <w:t xml:space="preserve"> </w:t>
      </w:r>
    </w:p>
    <w:p w:rsidR="00A61E5E" w:rsidRPr="00A61E5E" w:rsidRDefault="00A61E5E" w:rsidP="00A61E5E">
      <w:pPr>
        <w:numPr>
          <w:ilvl w:val="0"/>
          <w:numId w:val="9"/>
        </w:numPr>
        <w:rPr>
          <w:rFonts w:asciiTheme="minorHAnsi" w:hAnsiTheme="minorHAnsi" w:cstheme="minorHAnsi"/>
        </w:rPr>
      </w:pPr>
      <w:r w:rsidRPr="00A61E5E">
        <w:rPr>
          <w:rFonts w:asciiTheme="minorHAnsi" w:hAnsiTheme="minorHAnsi" w:cstheme="minorHAnsi"/>
        </w:rPr>
        <w:t xml:space="preserve">Complete product testing </w:t>
      </w:r>
      <w:r w:rsidR="006F4EEC">
        <w:rPr>
          <w:rFonts w:asciiTheme="minorHAnsi" w:hAnsiTheme="minorHAnsi" w:cstheme="minorHAnsi"/>
        </w:rPr>
        <w:t>as</w:t>
      </w:r>
      <w:r w:rsidRPr="00A61E5E">
        <w:rPr>
          <w:rFonts w:asciiTheme="minorHAnsi" w:hAnsiTheme="minorHAnsi" w:cstheme="minorHAnsi"/>
        </w:rPr>
        <w:t xml:space="preserve"> necessary and </w:t>
      </w:r>
      <w:proofErr w:type="spellStart"/>
      <w:r w:rsidRPr="00A61E5E">
        <w:rPr>
          <w:rFonts w:asciiTheme="minorHAnsi" w:hAnsiTheme="minorHAnsi" w:cstheme="minorHAnsi"/>
        </w:rPr>
        <w:t>inline</w:t>
      </w:r>
      <w:proofErr w:type="spellEnd"/>
      <w:r w:rsidRPr="00A61E5E">
        <w:rPr>
          <w:rFonts w:asciiTheme="minorHAnsi" w:hAnsiTheme="minorHAnsi" w:cstheme="minorHAnsi"/>
        </w:rPr>
        <w:t xml:space="preserve"> with safety standards</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Serv</w:t>
      </w:r>
      <w:r w:rsidR="005B2ACB">
        <w:rPr>
          <w:rFonts w:asciiTheme="minorHAnsi" w:hAnsiTheme="minorHAnsi" w:cstheme="minorHAnsi"/>
        </w:rPr>
        <w:t>e</w:t>
      </w:r>
      <w:r>
        <w:rPr>
          <w:rFonts w:asciiTheme="minorHAnsi" w:hAnsiTheme="minorHAnsi" w:cstheme="minorHAnsi"/>
        </w:rPr>
        <w:t xml:space="preserve"> customers </w:t>
      </w:r>
      <w:r w:rsidR="00EE2F16">
        <w:rPr>
          <w:rFonts w:asciiTheme="minorHAnsi" w:hAnsiTheme="minorHAnsi" w:cstheme="minorHAnsi"/>
        </w:rPr>
        <w:t>on the EPOS till</w:t>
      </w:r>
      <w:r>
        <w:rPr>
          <w:rFonts w:asciiTheme="minorHAnsi" w:hAnsiTheme="minorHAnsi" w:cstheme="minorHAnsi"/>
        </w:rPr>
        <w:t xml:space="preserve"> and </w:t>
      </w:r>
      <w:r w:rsidR="005B2ACB">
        <w:rPr>
          <w:rFonts w:asciiTheme="minorHAnsi" w:hAnsiTheme="minorHAnsi" w:cstheme="minorHAnsi"/>
        </w:rPr>
        <w:t>ensure</w:t>
      </w:r>
      <w:r>
        <w:rPr>
          <w:rFonts w:asciiTheme="minorHAnsi" w:hAnsiTheme="minorHAnsi" w:cstheme="minorHAnsi"/>
        </w:rPr>
        <w:t xml:space="preserve"> accurate cash handling in line with Hospice Policy</w:t>
      </w:r>
      <w:r w:rsidR="006F4EEC">
        <w:rPr>
          <w:rFonts w:asciiTheme="minorHAnsi" w:hAnsiTheme="minorHAnsi" w:cstheme="minorHAnsi"/>
        </w:rPr>
        <w:t>. This includes</w:t>
      </w:r>
      <w:r w:rsidR="00EE2F16">
        <w:rPr>
          <w:rFonts w:asciiTheme="minorHAnsi" w:hAnsiTheme="minorHAnsi" w:cstheme="minorHAnsi"/>
        </w:rPr>
        <w:t xml:space="preserve"> r</w:t>
      </w:r>
      <w:r w:rsidR="00A61E5E" w:rsidRPr="00A61E5E">
        <w:rPr>
          <w:rFonts w:asciiTheme="minorHAnsi" w:hAnsiTheme="minorHAnsi" w:cstheme="minorHAnsi"/>
        </w:rPr>
        <w:t>econcil</w:t>
      </w:r>
      <w:r w:rsidR="00EE2F16">
        <w:rPr>
          <w:rFonts w:asciiTheme="minorHAnsi" w:hAnsiTheme="minorHAnsi" w:cstheme="minorHAnsi"/>
        </w:rPr>
        <w:t>ing</w:t>
      </w:r>
      <w:r w:rsidR="00A61E5E" w:rsidRPr="00A61E5E">
        <w:rPr>
          <w:rFonts w:asciiTheme="minorHAnsi" w:hAnsiTheme="minorHAnsi" w:cstheme="minorHAnsi"/>
        </w:rPr>
        <w:t xml:space="preserve"> and bank</w:t>
      </w:r>
      <w:r w:rsidR="00EE2F16">
        <w:rPr>
          <w:rFonts w:asciiTheme="minorHAnsi" w:hAnsiTheme="minorHAnsi" w:cstheme="minorHAnsi"/>
        </w:rPr>
        <w:t>ing</w:t>
      </w:r>
      <w:r w:rsidR="00A61E5E" w:rsidRPr="00A61E5E">
        <w:rPr>
          <w:rFonts w:asciiTheme="minorHAnsi" w:hAnsiTheme="minorHAnsi" w:cstheme="minorHAnsi"/>
        </w:rPr>
        <w:t xml:space="preserve"> daily takings</w:t>
      </w:r>
      <w:r w:rsidR="00EE2F16">
        <w:rPr>
          <w:rFonts w:asciiTheme="minorHAnsi" w:hAnsiTheme="minorHAnsi" w:cstheme="minorHAnsi"/>
        </w:rPr>
        <w:t xml:space="preserve"> </w:t>
      </w:r>
      <w:r w:rsidR="006F4EEC">
        <w:rPr>
          <w:rFonts w:asciiTheme="minorHAnsi" w:hAnsiTheme="minorHAnsi" w:cstheme="minorHAnsi"/>
        </w:rPr>
        <w:t>as</w:t>
      </w:r>
      <w:r w:rsidR="00EE2F16">
        <w:rPr>
          <w:rFonts w:asciiTheme="minorHAnsi" w:hAnsiTheme="minorHAnsi" w:cstheme="minorHAnsi"/>
        </w:rPr>
        <w:t xml:space="preserve"> required</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 xml:space="preserve">Support </w:t>
      </w:r>
      <w:r w:rsidR="009761BA">
        <w:rPr>
          <w:rFonts w:asciiTheme="minorHAnsi" w:hAnsiTheme="minorHAnsi" w:cstheme="minorHAnsi"/>
        </w:rPr>
        <w:t xml:space="preserve">the Warehouse Manager with </w:t>
      </w:r>
      <w:r>
        <w:rPr>
          <w:rFonts w:asciiTheme="minorHAnsi" w:hAnsiTheme="minorHAnsi" w:cstheme="minorHAnsi"/>
        </w:rPr>
        <w:t>community engagement</w:t>
      </w:r>
      <w:r w:rsidR="005B2ACB">
        <w:rPr>
          <w:rFonts w:asciiTheme="minorHAnsi" w:hAnsiTheme="minorHAnsi" w:cstheme="minorHAnsi"/>
        </w:rPr>
        <w:t xml:space="preserve"> initiatives to generate stock</w:t>
      </w:r>
      <w:r w:rsidR="00A61E5E" w:rsidRPr="00A61E5E">
        <w:rPr>
          <w:rFonts w:asciiTheme="minorHAnsi" w:hAnsiTheme="minorHAnsi" w:cstheme="minorHAnsi"/>
        </w:rPr>
        <w:t xml:space="preserve"> and </w:t>
      </w:r>
      <w:r w:rsidR="005B2ACB">
        <w:rPr>
          <w:rFonts w:asciiTheme="minorHAnsi" w:hAnsiTheme="minorHAnsi" w:cstheme="minorHAnsi"/>
        </w:rPr>
        <w:t xml:space="preserve">grow </w:t>
      </w:r>
      <w:r w:rsidR="00A61E5E" w:rsidRPr="00A61E5E">
        <w:rPr>
          <w:rFonts w:asciiTheme="minorHAnsi" w:hAnsiTheme="minorHAnsi" w:cstheme="minorHAnsi"/>
        </w:rPr>
        <w:t>active customer base</w:t>
      </w:r>
    </w:p>
    <w:p w:rsidR="00A61E5E" w:rsidRPr="00A61E5E" w:rsidRDefault="005B2ACB"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ttend relevant training as identified by the Line Manager</w:t>
      </w:r>
    </w:p>
    <w:p w:rsidR="00164131" w:rsidRPr="005B2ACB" w:rsidRDefault="00AF409C" w:rsidP="003133C8">
      <w:pPr>
        <w:pStyle w:val="ListParagraph"/>
        <w:numPr>
          <w:ilvl w:val="0"/>
          <w:numId w:val="9"/>
        </w:numPr>
        <w:autoSpaceDE w:val="0"/>
        <w:autoSpaceDN w:val="0"/>
        <w:adjustRightInd w:val="0"/>
        <w:rPr>
          <w:rFonts w:asciiTheme="minorHAnsi" w:hAnsiTheme="minorHAnsi" w:cstheme="minorHAnsi"/>
          <w:color w:val="000000"/>
          <w:lang w:val="en-US"/>
        </w:rPr>
      </w:pPr>
      <w:r w:rsidRPr="00A61E5E">
        <w:rPr>
          <w:rFonts w:asciiTheme="minorHAnsi" w:hAnsiTheme="minorHAnsi" w:cstheme="minorHAnsi"/>
          <w:color w:val="000000"/>
        </w:rPr>
        <w:t>Promot</w:t>
      </w:r>
      <w:r w:rsidR="00A61E5E" w:rsidRPr="00A61E5E">
        <w:rPr>
          <w:rFonts w:asciiTheme="minorHAnsi" w:hAnsiTheme="minorHAnsi" w:cstheme="minorHAnsi"/>
          <w:color w:val="000000"/>
        </w:rPr>
        <w:t xml:space="preserve">e </w:t>
      </w:r>
      <w:r w:rsidR="003D0106">
        <w:rPr>
          <w:rFonts w:asciiTheme="minorHAnsi" w:hAnsiTheme="minorHAnsi" w:cstheme="minorHAnsi"/>
          <w:color w:val="000000"/>
        </w:rPr>
        <w:t>the work and charitable objectives of Sobell House Hospice</w:t>
      </w:r>
      <w:r w:rsidR="009346A0">
        <w:rPr>
          <w:rFonts w:asciiTheme="minorHAnsi" w:hAnsiTheme="minorHAnsi" w:cstheme="minorHAnsi"/>
          <w:color w:val="000000"/>
        </w:rPr>
        <w:t xml:space="preserve"> </w:t>
      </w:r>
      <w:proofErr w:type="spellStart"/>
      <w:r w:rsidR="009346A0">
        <w:rPr>
          <w:rFonts w:asciiTheme="minorHAnsi" w:hAnsiTheme="minorHAnsi" w:cstheme="minorHAnsi"/>
          <w:color w:val="000000"/>
        </w:rPr>
        <w:t>Chairty</w:t>
      </w:r>
      <w:proofErr w:type="spellEnd"/>
      <w:r w:rsidR="009346A0">
        <w:rPr>
          <w:rFonts w:asciiTheme="minorHAnsi" w:hAnsiTheme="minorHAnsi" w:cstheme="minorHAnsi"/>
          <w:color w:val="000000"/>
        </w:rPr>
        <w:t xml:space="preserve"> Limited</w:t>
      </w:r>
    </w:p>
    <w:p w:rsidR="003133C8" w:rsidRPr="00A61E5E" w:rsidRDefault="003D0106" w:rsidP="001412EF">
      <w:pPr>
        <w:pStyle w:val="ListParagraph"/>
        <w:numPr>
          <w:ilvl w:val="0"/>
          <w:numId w:val="9"/>
        </w:numPr>
        <w:autoSpaceDE w:val="0"/>
        <w:autoSpaceDN w:val="0"/>
        <w:adjustRightInd w:val="0"/>
        <w:rPr>
          <w:rFonts w:asciiTheme="minorHAnsi" w:hAnsiTheme="minorHAnsi" w:cstheme="minorHAnsi"/>
          <w:color w:val="000000"/>
          <w:lang w:val="en-US"/>
        </w:rPr>
      </w:pPr>
      <w:r>
        <w:rPr>
          <w:rFonts w:asciiTheme="minorHAnsi" w:hAnsiTheme="minorHAnsi" w:cstheme="minorHAnsi"/>
          <w:color w:val="000000"/>
          <w:lang w:val="en-US"/>
        </w:rPr>
        <w:t>Propose</w:t>
      </w:r>
      <w:r w:rsidR="00F62E4D" w:rsidRPr="00A61E5E">
        <w:rPr>
          <w:rFonts w:asciiTheme="minorHAnsi" w:hAnsiTheme="minorHAnsi" w:cstheme="minorHAnsi"/>
          <w:color w:val="000000"/>
          <w:lang w:val="en-US"/>
        </w:rPr>
        <w:t xml:space="preserve"> actions to </w:t>
      </w:r>
      <w:r w:rsidR="003133C8" w:rsidRPr="00A61E5E">
        <w:rPr>
          <w:rFonts w:asciiTheme="minorHAnsi" w:hAnsiTheme="minorHAnsi" w:cstheme="minorHAnsi"/>
          <w:color w:val="000000"/>
          <w:lang w:val="en-US"/>
        </w:rPr>
        <w:t xml:space="preserve">the Warehouse </w:t>
      </w:r>
      <w:r w:rsidR="006F4EEC">
        <w:rPr>
          <w:rFonts w:asciiTheme="minorHAnsi" w:hAnsiTheme="minorHAnsi" w:cstheme="minorHAnsi"/>
          <w:color w:val="000000"/>
          <w:lang w:val="en-US"/>
        </w:rPr>
        <w:t>Management team</w:t>
      </w:r>
      <w:r w:rsidR="00F62E4D" w:rsidRPr="00A61E5E">
        <w:rPr>
          <w:rFonts w:asciiTheme="minorHAnsi" w:hAnsiTheme="minorHAnsi" w:cstheme="minorHAnsi"/>
          <w:color w:val="000000"/>
          <w:lang w:val="en-US"/>
        </w:rPr>
        <w:t xml:space="preserve"> for improvements </w:t>
      </w:r>
    </w:p>
    <w:p w:rsidR="00F84833" w:rsidRPr="00A61E5E" w:rsidRDefault="00F84833" w:rsidP="00F84833">
      <w:pPr>
        <w:pStyle w:val="ListParagraph"/>
        <w:autoSpaceDE w:val="0"/>
        <w:autoSpaceDN w:val="0"/>
        <w:adjustRightInd w:val="0"/>
        <w:ind w:left="360"/>
        <w:rPr>
          <w:rFonts w:asciiTheme="minorHAnsi" w:hAnsiTheme="minorHAnsi" w:cstheme="minorHAnsi"/>
          <w:color w:val="000000"/>
        </w:rPr>
      </w:pPr>
    </w:p>
    <w:p w:rsidR="00AF409C" w:rsidRPr="00A61E5E" w:rsidRDefault="00AF409C" w:rsidP="00F84833">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 xml:space="preserve">Health and </w:t>
      </w:r>
      <w:r w:rsidR="00A011A4">
        <w:rPr>
          <w:rFonts w:asciiTheme="minorHAnsi" w:hAnsiTheme="minorHAnsi" w:cstheme="minorHAnsi"/>
          <w:b/>
          <w:color w:val="000000"/>
          <w:lang w:val="en-US"/>
        </w:rPr>
        <w:t>S</w:t>
      </w:r>
      <w:r w:rsidRPr="00A61E5E">
        <w:rPr>
          <w:rFonts w:asciiTheme="minorHAnsi" w:hAnsiTheme="minorHAnsi" w:cstheme="minorHAnsi"/>
          <w:b/>
          <w:color w:val="000000"/>
          <w:lang w:val="en-US"/>
        </w:rPr>
        <w:t>afety:</w:t>
      </w:r>
    </w:p>
    <w:p w:rsidR="00AF409C" w:rsidRPr="00EE2F16" w:rsidRDefault="00A61E5E" w:rsidP="00197CD8">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Support Warehouse Manager to ensure</w:t>
      </w:r>
      <w:r w:rsidR="00197CD8" w:rsidRPr="00A61E5E">
        <w:rPr>
          <w:rFonts w:asciiTheme="minorHAnsi" w:hAnsiTheme="minorHAnsi" w:cstheme="minorHAnsi"/>
          <w:color w:val="000000"/>
          <w:lang w:val="en-US"/>
        </w:rPr>
        <w:t xml:space="preserve"> </w:t>
      </w:r>
      <w:r w:rsidR="00EE2F16">
        <w:rPr>
          <w:rFonts w:asciiTheme="minorHAnsi" w:hAnsiTheme="minorHAnsi" w:cstheme="minorHAnsi"/>
          <w:color w:val="000000"/>
          <w:lang w:val="en-US"/>
        </w:rPr>
        <w:t xml:space="preserve">Health and Safety </w:t>
      </w:r>
      <w:r w:rsidR="00197CD8" w:rsidRPr="00A61E5E">
        <w:rPr>
          <w:rFonts w:asciiTheme="minorHAnsi" w:hAnsiTheme="minorHAnsi" w:cstheme="minorHAnsi"/>
          <w:color w:val="000000"/>
          <w:lang w:val="en-US"/>
        </w:rPr>
        <w:t>policies and procedures are adhered to at all times by staff and volunteers</w:t>
      </w:r>
      <w:r>
        <w:rPr>
          <w:rFonts w:asciiTheme="minorHAnsi" w:hAnsiTheme="minorHAnsi" w:cstheme="minorHAnsi"/>
          <w:color w:val="000000"/>
          <w:lang w:val="en-US"/>
        </w:rPr>
        <w:t xml:space="preserve"> </w:t>
      </w:r>
    </w:p>
    <w:p w:rsidR="00EE2F16" w:rsidRPr="00EE2F16" w:rsidRDefault="00EE2F16" w:rsidP="00EE2F16">
      <w:pPr>
        <w:numPr>
          <w:ilvl w:val="0"/>
          <w:numId w:val="15"/>
        </w:numPr>
        <w:rPr>
          <w:rFonts w:asciiTheme="minorHAnsi" w:hAnsiTheme="minorHAnsi" w:cstheme="minorHAnsi"/>
        </w:rPr>
      </w:pPr>
      <w:r w:rsidRPr="00A61E5E">
        <w:rPr>
          <w:rFonts w:asciiTheme="minorHAnsi" w:hAnsiTheme="minorHAnsi" w:cstheme="minorHAnsi"/>
        </w:rPr>
        <w:t>Ensure the shop premises</w:t>
      </w:r>
      <w:r w:rsidR="005B2ACB">
        <w:rPr>
          <w:rFonts w:asciiTheme="minorHAnsi" w:hAnsiTheme="minorHAnsi" w:cstheme="minorHAnsi"/>
        </w:rPr>
        <w:t xml:space="preserve">, shop floor and back areas </w:t>
      </w:r>
      <w:r w:rsidRPr="00A61E5E">
        <w:rPr>
          <w:rFonts w:asciiTheme="minorHAnsi" w:hAnsiTheme="minorHAnsi" w:cstheme="minorHAnsi"/>
        </w:rPr>
        <w:t xml:space="preserve">are kept clean and tidy </w:t>
      </w:r>
      <w:r w:rsidR="005B2ACB">
        <w:rPr>
          <w:rFonts w:asciiTheme="minorHAnsi" w:hAnsiTheme="minorHAnsi" w:cstheme="minorHAnsi"/>
        </w:rPr>
        <w:t>at all times</w:t>
      </w:r>
    </w:p>
    <w:p w:rsidR="00A61E5E" w:rsidRPr="00BF3CC7" w:rsidRDefault="009346A0" w:rsidP="00BF3CC7">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Ensure s</w:t>
      </w:r>
      <w:r w:rsidR="00EE2F16">
        <w:rPr>
          <w:rFonts w:asciiTheme="minorHAnsi" w:hAnsiTheme="minorHAnsi" w:cstheme="minorHAnsi"/>
          <w:color w:val="000000"/>
          <w:lang w:val="en-US"/>
        </w:rPr>
        <w:t>afe use of equipment</w:t>
      </w:r>
      <w:r>
        <w:rPr>
          <w:rFonts w:asciiTheme="minorHAnsi" w:hAnsiTheme="minorHAnsi" w:cstheme="minorHAnsi"/>
          <w:color w:val="000000"/>
          <w:lang w:val="en-US"/>
        </w:rPr>
        <w:t>,</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reporting</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 xml:space="preserve">any </w:t>
      </w:r>
      <w:r w:rsidR="003D0106" w:rsidRPr="003D0106">
        <w:rPr>
          <w:rFonts w:asciiTheme="minorHAnsi" w:hAnsiTheme="minorHAnsi" w:cstheme="minorHAnsi"/>
          <w:color w:val="000000"/>
          <w:lang w:val="en-US"/>
        </w:rPr>
        <w:t xml:space="preserve">necessary repairs and </w:t>
      </w:r>
      <w:proofErr w:type="spellStart"/>
      <w:r w:rsidR="003D0106" w:rsidRPr="003D0106">
        <w:rPr>
          <w:rFonts w:asciiTheme="minorHAnsi" w:hAnsiTheme="minorHAnsi" w:cstheme="minorHAnsi"/>
          <w:color w:val="000000"/>
          <w:lang w:val="en-US"/>
        </w:rPr>
        <w:t>maintainance</w:t>
      </w:r>
      <w:proofErr w:type="spellEnd"/>
      <w:r w:rsidR="00C75EFC">
        <w:rPr>
          <w:rFonts w:asciiTheme="minorHAnsi" w:hAnsiTheme="minorHAnsi" w:cstheme="minorHAnsi"/>
          <w:color w:val="000000"/>
          <w:lang w:val="en-US"/>
        </w:rPr>
        <w:t xml:space="preserve"> to management </w:t>
      </w:r>
    </w:p>
    <w:p w:rsidR="001362C4" w:rsidRDefault="001362C4" w:rsidP="00F84833">
      <w:pPr>
        <w:autoSpaceDE w:val="0"/>
        <w:autoSpaceDN w:val="0"/>
        <w:adjustRightInd w:val="0"/>
        <w:rPr>
          <w:rFonts w:asciiTheme="minorHAnsi" w:hAnsiTheme="minorHAnsi" w:cstheme="minorHAnsi"/>
          <w:b/>
          <w:lang w:val="en-US"/>
        </w:rPr>
      </w:pPr>
    </w:p>
    <w:p w:rsidR="00A96EDD" w:rsidRPr="00A61E5E" w:rsidRDefault="00A96EDD" w:rsidP="00F84833">
      <w:pPr>
        <w:autoSpaceDE w:val="0"/>
        <w:autoSpaceDN w:val="0"/>
        <w:adjustRightInd w:val="0"/>
        <w:rPr>
          <w:rFonts w:asciiTheme="minorHAnsi" w:hAnsiTheme="minorHAnsi" w:cstheme="minorHAnsi"/>
          <w:b/>
          <w:lang w:val="en-US"/>
        </w:rPr>
      </w:pPr>
    </w:p>
    <w:p w:rsidR="00A61E5E" w:rsidRPr="001362C4" w:rsidRDefault="007E37F2" w:rsidP="001362C4">
      <w:pPr>
        <w:autoSpaceDE w:val="0"/>
        <w:autoSpaceDN w:val="0"/>
        <w:adjustRightInd w:val="0"/>
        <w:rPr>
          <w:rFonts w:asciiTheme="minorHAnsi" w:hAnsiTheme="minorHAnsi" w:cstheme="minorHAnsi"/>
          <w:b/>
          <w:color w:val="000000"/>
          <w:lang w:val="en-US"/>
        </w:rPr>
      </w:pPr>
      <w:r>
        <w:rPr>
          <w:rFonts w:asciiTheme="minorHAnsi" w:hAnsiTheme="minorHAnsi" w:cstheme="minorHAnsi"/>
          <w:b/>
          <w:color w:val="000000"/>
          <w:lang w:val="en-US"/>
        </w:rPr>
        <w:t>Team</w:t>
      </w:r>
      <w:r w:rsidR="00EE2F16">
        <w:rPr>
          <w:rFonts w:asciiTheme="minorHAnsi" w:hAnsiTheme="minorHAnsi" w:cstheme="minorHAnsi"/>
          <w:b/>
          <w:color w:val="000000"/>
          <w:lang w:val="en-US"/>
        </w:rPr>
        <w:t>work</w:t>
      </w:r>
      <w:r w:rsidR="00F84833" w:rsidRPr="00A61E5E">
        <w:rPr>
          <w:rFonts w:asciiTheme="minorHAnsi" w:hAnsiTheme="minorHAnsi" w:cstheme="minorHAnsi"/>
          <w:b/>
          <w:color w:val="000000"/>
          <w:lang w:val="en-US"/>
        </w:rPr>
        <w:t xml:space="preserve"> </w:t>
      </w:r>
      <w:r w:rsidR="00EE2F16">
        <w:rPr>
          <w:rFonts w:asciiTheme="minorHAnsi" w:hAnsiTheme="minorHAnsi" w:cstheme="minorHAnsi"/>
          <w:b/>
          <w:color w:val="000000"/>
          <w:lang w:val="en-US"/>
        </w:rPr>
        <w:t>and Volunte</w:t>
      </w:r>
      <w:r w:rsidR="00F84833" w:rsidRPr="00A61E5E">
        <w:rPr>
          <w:rFonts w:asciiTheme="minorHAnsi" w:hAnsiTheme="minorHAnsi" w:cstheme="minorHAnsi"/>
          <w:b/>
          <w:color w:val="000000"/>
          <w:lang w:val="en-US"/>
        </w:rPr>
        <w:t>ers</w:t>
      </w:r>
    </w:p>
    <w:p w:rsid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 xml:space="preserve">Work effectively within a team </w:t>
      </w:r>
      <w:r w:rsidR="00A97ABA">
        <w:rPr>
          <w:rFonts w:asciiTheme="minorHAnsi" w:hAnsiTheme="minorHAnsi" w:cstheme="minorHAnsi"/>
        </w:rPr>
        <w:t>of</w:t>
      </w:r>
      <w:r w:rsidR="00A61E5E" w:rsidRPr="009346A0">
        <w:rPr>
          <w:rFonts w:asciiTheme="minorHAnsi" w:hAnsiTheme="minorHAnsi" w:cstheme="minorHAnsi"/>
        </w:rPr>
        <w:t xml:space="preserve"> </w:t>
      </w:r>
      <w:r w:rsidR="00010EB4">
        <w:rPr>
          <w:rFonts w:asciiTheme="minorHAnsi" w:hAnsiTheme="minorHAnsi" w:cstheme="minorHAnsi"/>
        </w:rPr>
        <w:t>warehouse staff</w:t>
      </w:r>
      <w:r w:rsidR="005B2ACB" w:rsidRPr="009346A0">
        <w:rPr>
          <w:rFonts w:asciiTheme="minorHAnsi" w:hAnsiTheme="minorHAnsi" w:cstheme="minorHAnsi"/>
        </w:rPr>
        <w:t xml:space="preserve"> </w:t>
      </w:r>
      <w:r w:rsidR="0000310C">
        <w:rPr>
          <w:rFonts w:asciiTheme="minorHAnsi" w:hAnsiTheme="minorHAnsi" w:cstheme="minorHAnsi"/>
        </w:rPr>
        <w:t>and</w:t>
      </w:r>
      <w:r w:rsidR="00A61E5E" w:rsidRPr="009346A0">
        <w:rPr>
          <w:rFonts w:asciiTheme="minorHAnsi" w:hAnsiTheme="minorHAnsi" w:cstheme="minorHAnsi"/>
        </w:rPr>
        <w:t xml:space="preserve"> </w:t>
      </w:r>
      <w:r w:rsidR="005B2ACB" w:rsidRPr="009346A0">
        <w:rPr>
          <w:rFonts w:asciiTheme="minorHAnsi" w:hAnsiTheme="minorHAnsi" w:cstheme="minorHAnsi"/>
        </w:rPr>
        <w:t xml:space="preserve">shop </w:t>
      </w:r>
      <w:r w:rsidR="00A61E5E" w:rsidRPr="009346A0">
        <w:rPr>
          <w:rFonts w:asciiTheme="minorHAnsi" w:hAnsiTheme="minorHAnsi" w:cstheme="minorHAnsi"/>
        </w:rPr>
        <w:t>volunteers</w:t>
      </w:r>
      <w:r w:rsidR="003133C8" w:rsidRPr="009346A0">
        <w:rPr>
          <w:rFonts w:asciiTheme="minorHAnsi" w:hAnsiTheme="minorHAnsi" w:cstheme="minorHAnsi"/>
        </w:rPr>
        <w:t>;</w:t>
      </w:r>
      <w:r>
        <w:rPr>
          <w:rFonts w:asciiTheme="minorHAnsi" w:hAnsiTheme="minorHAnsi" w:cstheme="minorHAnsi"/>
        </w:rPr>
        <w:t xml:space="preserve"> the need to work independently at times will also be required</w:t>
      </w:r>
    </w:p>
    <w:p w:rsidR="00F84833" w:rsidRP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S</w:t>
      </w:r>
      <w:r w:rsidR="005B2ACB" w:rsidRPr="007B0A34">
        <w:rPr>
          <w:rFonts w:asciiTheme="minorHAnsi" w:hAnsiTheme="minorHAnsi" w:cstheme="minorHAnsi"/>
        </w:rPr>
        <w:t>upport</w:t>
      </w:r>
      <w:r>
        <w:rPr>
          <w:rFonts w:asciiTheme="minorHAnsi" w:hAnsiTheme="minorHAnsi" w:cstheme="minorHAnsi"/>
        </w:rPr>
        <w:t xml:space="preserve"> the team</w:t>
      </w:r>
      <w:r w:rsidR="005B2ACB" w:rsidRPr="007B0A34">
        <w:rPr>
          <w:rFonts w:asciiTheme="minorHAnsi" w:hAnsiTheme="minorHAnsi" w:cstheme="minorHAnsi"/>
        </w:rPr>
        <w:t xml:space="preserve"> with mentoring</w:t>
      </w:r>
      <w:r w:rsidR="009346A0" w:rsidRPr="007B0A34">
        <w:rPr>
          <w:rFonts w:asciiTheme="minorHAnsi" w:hAnsiTheme="minorHAnsi" w:cstheme="minorHAnsi"/>
        </w:rPr>
        <w:t xml:space="preserve"> and</w:t>
      </w:r>
      <w:r w:rsidR="005B2ACB" w:rsidRPr="007B0A34">
        <w:rPr>
          <w:rFonts w:asciiTheme="minorHAnsi" w:hAnsiTheme="minorHAnsi" w:cstheme="minorHAnsi"/>
        </w:rPr>
        <w:t xml:space="preserve"> onboarding </w:t>
      </w:r>
      <w:r>
        <w:rPr>
          <w:rFonts w:asciiTheme="minorHAnsi" w:hAnsiTheme="minorHAnsi" w:cstheme="minorHAnsi"/>
        </w:rPr>
        <w:t xml:space="preserve">for </w:t>
      </w:r>
      <w:r w:rsidR="005B2ACB" w:rsidRPr="007B0A34">
        <w:rPr>
          <w:rFonts w:asciiTheme="minorHAnsi" w:hAnsiTheme="minorHAnsi" w:cstheme="minorHAnsi"/>
        </w:rPr>
        <w:t>new starters</w:t>
      </w:r>
    </w:p>
    <w:p w:rsidR="00F62E4D" w:rsidRPr="00A61E5E" w:rsidRDefault="00F62E4D" w:rsidP="00AF409C">
      <w:pPr>
        <w:autoSpaceDE w:val="0"/>
        <w:autoSpaceDN w:val="0"/>
        <w:adjustRightInd w:val="0"/>
        <w:rPr>
          <w:rFonts w:asciiTheme="minorHAnsi" w:hAnsiTheme="minorHAnsi" w:cstheme="minorHAnsi"/>
          <w:b/>
          <w:color w:val="000000"/>
          <w:lang w:val="en-US"/>
        </w:rPr>
      </w:pPr>
    </w:p>
    <w:p w:rsidR="009346A0" w:rsidRDefault="009346A0" w:rsidP="009346A0">
      <w:pPr>
        <w:autoSpaceDE w:val="0"/>
        <w:autoSpaceDN w:val="0"/>
        <w:adjustRightInd w:val="0"/>
        <w:rPr>
          <w:rFonts w:asciiTheme="minorHAnsi" w:hAnsiTheme="minorHAnsi" w:cstheme="minorHAnsi"/>
          <w:color w:val="000000"/>
          <w:lang w:val="en-US"/>
        </w:rPr>
      </w:pPr>
      <w:r>
        <w:rPr>
          <w:rFonts w:asciiTheme="minorHAnsi" w:hAnsiTheme="minorHAnsi" w:cstheme="minorHAnsi"/>
          <w:b/>
          <w:color w:val="000000"/>
          <w:lang w:val="en-US"/>
        </w:rPr>
        <w:t>Other duties</w:t>
      </w:r>
    </w:p>
    <w:p w:rsidR="009346A0" w:rsidRPr="00010EB4" w:rsidRDefault="009346A0" w:rsidP="00A96EDD">
      <w:pPr>
        <w:pStyle w:val="ListParagraph"/>
        <w:numPr>
          <w:ilvl w:val="0"/>
          <w:numId w:val="20"/>
        </w:numPr>
        <w:autoSpaceDE w:val="0"/>
        <w:autoSpaceDN w:val="0"/>
        <w:adjustRightInd w:val="0"/>
        <w:rPr>
          <w:rFonts w:asciiTheme="minorHAnsi" w:hAnsiTheme="minorHAnsi" w:cstheme="minorHAnsi"/>
          <w:color w:val="000000"/>
          <w:lang w:val="en-US"/>
        </w:rPr>
      </w:pPr>
      <w:r w:rsidRPr="00A96EDD">
        <w:rPr>
          <w:rFonts w:asciiTheme="minorHAnsi" w:hAnsiTheme="minorHAnsi" w:cstheme="minorHAnsi"/>
          <w:color w:val="000000"/>
          <w:lang w:val="en-US"/>
        </w:rPr>
        <w:t xml:space="preserve">Embody the values of Sobell House Hospice Charity, comply with all policies and procedures </w:t>
      </w:r>
      <w:r w:rsidRPr="00A96EDD">
        <w:rPr>
          <w:rFonts w:asciiTheme="minorHAnsi" w:hAnsiTheme="minorHAnsi" w:cstheme="minorHAnsi"/>
          <w:lang w:val="en-US"/>
        </w:rPr>
        <w:t>and carry out any other duties deemed appropriate by the Director of Retail</w:t>
      </w:r>
    </w:p>
    <w:p w:rsidR="00010EB4" w:rsidRPr="00010EB4" w:rsidRDefault="00010EB4" w:rsidP="00010EB4">
      <w:pPr>
        <w:numPr>
          <w:ilvl w:val="0"/>
          <w:numId w:val="20"/>
        </w:numPr>
        <w:rPr>
          <w:rFonts w:asciiTheme="minorHAnsi" w:hAnsiTheme="minorHAnsi" w:cstheme="minorHAnsi"/>
        </w:rPr>
      </w:pPr>
      <w:r w:rsidRPr="009346A0">
        <w:rPr>
          <w:rFonts w:asciiTheme="minorHAnsi" w:hAnsiTheme="minorHAnsi" w:cstheme="minorHAnsi"/>
        </w:rPr>
        <w:t xml:space="preserve">Undertake </w:t>
      </w:r>
      <w:r w:rsidR="00D768E7">
        <w:rPr>
          <w:rFonts w:asciiTheme="minorHAnsi" w:hAnsiTheme="minorHAnsi" w:cstheme="minorHAnsi"/>
        </w:rPr>
        <w:t xml:space="preserve">occasional </w:t>
      </w:r>
      <w:r w:rsidRPr="009346A0">
        <w:rPr>
          <w:rFonts w:asciiTheme="minorHAnsi" w:hAnsiTheme="minorHAnsi" w:cstheme="minorHAnsi"/>
        </w:rPr>
        <w:t>key holder duties including opening / closing store as required</w:t>
      </w:r>
    </w:p>
    <w:p w:rsidR="00A61E5E" w:rsidRPr="00A61E5E" w:rsidRDefault="00A61E5E" w:rsidP="00AF409C">
      <w:pPr>
        <w:autoSpaceDE w:val="0"/>
        <w:autoSpaceDN w:val="0"/>
        <w:adjustRightInd w:val="0"/>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b/>
          <w:bCs/>
          <w:lang w:val="en-US"/>
        </w:rPr>
        <w:t>Review of Job Description</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an outline of the key duties and responsibilities of the role and is not intended as an exhaustive list. The job description may change over time to reflect the changing needs of the service. The post holder may be required to undertake other duties that could reasonably be considered commensurate with the post.</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subject to periodic review and may be changed/updated following consultation with the postholder(s).</w:t>
      </w:r>
    </w:p>
    <w:p w:rsidR="00AF409C" w:rsidRPr="00A61E5E" w:rsidRDefault="00AF409C" w:rsidP="00AF409C">
      <w:pPr>
        <w:spacing w:line="0" w:lineRule="atLeast"/>
        <w:rPr>
          <w:rFonts w:asciiTheme="minorHAnsi" w:hAnsiTheme="minorHAnsi" w:cstheme="minorHAnsi"/>
        </w:rPr>
      </w:pPr>
    </w:p>
    <w:tbl>
      <w:tblPr>
        <w:tblStyle w:val="TableGrid"/>
        <w:tblpPr w:leftFromText="180" w:rightFromText="180" w:vertAnchor="text" w:horzAnchor="page" w:tblpX="603" w:tblpY="4"/>
        <w:tblOverlap w:val="never"/>
        <w:tblW w:w="10904" w:type="dxa"/>
        <w:tblLook w:val="04A0" w:firstRow="1" w:lastRow="0" w:firstColumn="1" w:lastColumn="0" w:noHBand="0" w:noVBand="1"/>
      </w:tblPr>
      <w:tblGrid>
        <w:gridCol w:w="7225"/>
        <w:gridCol w:w="1716"/>
        <w:gridCol w:w="1963"/>
      </w:tblGrid>
      <w:tr w:rsidR="00AF409C" w:rsidRPr="00A61E5E" w:rsidTr="00F6492C">
        <w:trPr>
          <w:trHeight w:val="422"/>
        </w:trPr>
        <w:tc>
          <w:tcPr>
            <w:tcW w:w="7225" w:type="dxa"/>
            <w:tcBorders>
              <w:bottom w:val="single" w:sz="4" w:space="0" w:color="auto"/>
            </w:tcBorders>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PERSON SPECIFICATION</w:t>
            </w:r>
          </w:p>
          <w:p w:rsidR="00AF409C" w:rsidRPr="00A61E5E" w:rsidRDefault="00AF409C" w:rsidP="00F6492C">
            <w:pPr>
              <w:tabs>
                <w:tab w:val="left" w:pos="1815"/>
              </w:tabs>
              <w:rPr>
                <w:rFonts w:asciiTheme="minorHAnsi" w:hAnsiTheme="minorHAnsi" w:cstheme="minorHAnsi"/>
              </w:rPr>
            </w:pPr>
            <w:r w:rsidRPr="00A61E5E">
              <w:rPr>
                <w:rFonts w:asciiTheme="minorHAnsi" w:hAnsiTheme="minorHAnsi" w:cstheme="minorHAnsi"/>
              </w:rPr>
              <w:tab/>
            </w:r>
          </w:p>
        </w:tc>
        <w:tc>
          <w:tcPr>
            <w:tcW w:w="1716" w:type="dxa"/>
          </w:tcPr>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rPr>
              <w:t xml:space="preserve">Essential </w:t>
            </w:r>
            <w:r w:rsidRPr="00A61E5E">
              <w:rPr>
                <w:rFonts w:asciiTheme="minorHAnsi" w:hAnsiTheme="minorHAnsi" w:cstheme="minorHAnsi"/>
                <w:b/>
                <w:sz w:val="16"/>
                <w:szCs w:val="16"/>
              </w:rPr>
              <w:t xml:space="preserve">(E) </w:t>
            </w:r>
            <w:r w:rsidRPr="00A61E5E">
              <w:rPr>
                <w:rFonts w:asciiTheme="minorHAnsi" w:hAnsiTheme="minorHAnsi" w:cstheme="minorHAnsi"/>
                <w:b/>
              </w:rPr>
              <w:t xml:space="preserve">or Desirable </w:t>
            </w:r>
            <w:r w:rsidRPr="00A61E5E">
              <w:rPr>
                <w:rFonts w:asciiTheme="minorHAnsi" w:hAnsiTheme="minorHAnsi" w:cstheme="minorHAnsi"/>
                <w:b/>
                <w:sz w:val="16"/>
                <w:szCs w:val="16"/>
              </w:rPr>
              <w:t xml:space="preserve">(D) </w:t>
            </w:r>
          </w:p>
        </w:tc>
        <w:tc>
          <w:tcPr>
            <w:tcW w:w="0" w:type="auto"/>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How assessed?</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Application (A)</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Documentation (D)</w:t>
            </w:r>
          </w:p>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sz w:val="16"/>
                <w:szCs w:val="16"/>
              </w:rPr>
              <w:t>Interview (I)</w:t>
            </w:r>
          </w:p>
        </w:tc>
      </w:tr>
      <w:tr w:rsidR="00C978ED" w:rsidRPr="00A61E5E" w:rsidTr="00164131">
        <w:trPr>
          <w:trHeight w:hRule="exact" w:val="259"/>
        </w:trPr>
        <w:tc>
          <w:tcPr>
            <w:tcW w:w="10904" w:type="dxa"/>
            <w:gridSpan w:val="3"/>
            <w:shd w:val="clear" w:color="auto" w:fill="CCCCCC"/>
          </w:tcPr>
          <w:p w:rsidR="00C978ED" w:rsidRPr="00A61E5E" w:rsidRDefault="00C978ED" w:rsidP="00164131">
            <w:pPr>
              <w:spacing w:line="0" w:lineRule="atLeast"/>
              <w:rPr>
                <w:rFonts w:asciiTheme="minorHAnsi" w:hAnsiTheme="minorHAnsi" w:cstheme="minorHAnsi"/>
                <w:b/>
              </w:rPr>
            </w:pPr>
            <w:r w:rsidRPr="00A61E5E">
              <w:rPr>
                <w:rFonts w:asciiTheme="minorHAnsi" w:hAnsiTheme="minorHAnsi" w:cstheme="minorHAnsi"/>
                <w:b/>
              </w:rPr>
              <w:t>Education</w:t>
            </w:r>
          </w:p>
        </w:tc>
      </w:tr>
      <w:tr w:rsidR="00AF409C" w:rsidRPr="00A61E5E" w:rsidTr="00F6492C">
        <w:trPr>
          <w:trHeight w:val="283"/>
        </w:trPr>
        <w:tc>
          <w:tcPr>
            <w:tcW w:w="7225" w:type="dxa"/>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GCSE English and Mathematics (or equivalent)</w:t>
            </w:r>
          </w:p>
        </w:tc>
        <w:tc>
          <w:tcPr>
            <w:tcW w:w="1716" w:type="dxa"/>
          </w:tcPr>
          <w:p w:rsidR="00AF409C" w:rsidRPr="00A61E5E" w:rsidRDefault="00E83BEE"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A, D</w:t>
            </w:r>
          </w:p>
        </w:tc>
      </w:tr>
      <w:tr w:rsidR="00C978ED" w:rsidRPr="00A61E5E" w:rsidTr="000B68B6">
        <w:trPr>
          <w:trHeight w:val="283"/>
        </w:trPr>
        <w:tc>
          <w:tcPr>
            <w:tcW w:w="10904" w:type="dxa"/>
            <w:gridSpan w:val="3"/>
            <w:shd w:val="clear" w:color="auto" w:fill="CCCCCC"/>
          </w:tcPr>
          <w:p w:rsidR="00C978ED" w:rsidRPr="00A61E5E" w:rsidRDefault="00C978ED" w:rsidP="00F6492C">
            <w:pPr>
              <w:spacing w:line="0" w:lineRule="atLeast"/>
              <w:rPr>
                <w:rFonts w:asciiTheme="minorHAnsi" w:hAnsiTheme="minorHAnsi" w:cstheme="minorHAnsi"/>
                <w:b/>
              </w:rPr>
            </w:pPr>
            <w:r w:rsidRPr="00A61E5E">
              <w:rPr>
                <w:rFonts w:asciiTheme="minorHAnsi" w:hAnsiTheme="minorHAnsi" w:cstheme="minorHAnsi"/>
                <w:b/>
              </w:rPr>
              <w:t>Relevant Knowledge</w:t>
            </w:r>
          </w:p>
        </w:tc>
      </w:tr>
      <w:tr w:rsidR="00F6492C" w:rsidRPr="00A61E5E" w:rsidTr="00F6492C">
        <w:trPr>
          <w:trHeight w:val="283"/>
        </w:trPr>
        <w:tc>
          <w:tcPr>
            <w:tcW w:w="7225" w:type="dxa"/>
            <w:tcBorders>
              <w:left w:val="single" w:sz="4" w:space="0" w:color="auto"/>
              <w:right w:val="single" w:sz="4" w:space="0" w:color="auto"/>
            </w:tcBorders>
          </w:tcPr>
          <w:p w:rsidR="00F6492C" w:rsidRPr="00A61E5E" w:rsidRDefault="00F6492C" w:rsidP="00F6492C">
            <w:pPr>
              <w:rPr>
                <w:rFonts w:asciiTheme="minorHAnsi" w:hAnsiTheme="minorHAnsi" w:cstheme="minorHAnsi"/>
              </w:rPr>
            </w:pPr>
            <w:r w:rsidRPr="00A61E5E">
              <w:rPr>
                <w:rFonts w:asciiTheme="minorHAnsi" w:hAnsiTheme="minorHAnsi" w:cstheme="minorHAnsi"/>
              </w:rPr>
              <w:t xml:space="preserve">Understanding of Health and Safety </w:t>
            </w:r>
            <w:r w:rsidR="003D0106">
              <w:rPr>
                <w:rFonts w:asciiTheme="minorHAnsi" w:hAnsiTheme="minorHAnsi" w:cstheme="minorHAnsi"/>
              </w:rPr>
              <w:t>in the work place</w:t>
            </w:r>
          </w:p>
        </w:tc>
        <w:tc>
          <w:tcPr>
            <w:tcW w:w="1716" w:type="dxa"/>
            <w:tcBorders>
              <w:left w:val="single" w:sz="4" w:space="0" w:color="auto"/>
            </w:tcBorders>
          </w:tcPr>
          <w:p w:rsidR="00F6492C" w:rsidRPr="00A61E5E" w:rsidRDefault="007B0A34"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F6492C" w:rsidRPr="00A61E5E" w:rsidRDefault="00F6492C" w:rsidP="00F6492C">
            <w:pPr>
              <w:spacing w:line="0" w:lineRule="atLeast"/>
              <w:rPr>
                <w:rFonts w:asciiTheme="minorHAnsi" w:hAnsiTheme="minorHAnsi" w:cstheme="minorHAnsi"/>
              </w:rPr>
            </w:pPr>
            <w:r w:rsidRPr="00A61E5E">
              <w:rPr>
                <w:rFonts w:asciiTheme="minorHAnsi" w:hAnsiTheme="minorHAnsi" w:cstheme="minorHAnsi"/>
              </w:rPr>
              <w:t>A, I</w:t>
            </w:r>
          </w:p>
        </w:tc>
      </w:tr>
      <w:tr w:rsidR="00CC2851" w:rsidRPr="00A61E5E" w:rsidTr="00F6492C">
        <w:trPr>
          <w:trHeight w:val="283"/>
        </w:trPr>
        <w:tc>
          <w:tcPr>
            <w:tcW w:w="7225" w:type="dxa"/>
            <w:tcBorders>
              <w:left w:val="single" w:sz="4" w:space="0" w:color="auto"/>
              <w:right w:val="single" w:sz="4" w:space="0" w:color="auto"/>
            </w:tcBorders>
          </w:tcPr>
          <w:p w:rsidR="00CC2851" w:rsidRPr="00A61E5E" w:rsidRDefault="00CC2851" w:rsidP="00F6492C">
            <w:pPr>
              <w:rPr>
                <w:rFonts w:asciiTheme="minorHAnsi" w:hAnsiTheme="minorHAnsi" w:cstheme="minorHAnsi"/>
              </w:rPr>
            </w:pPr>
            <w:r>
              <w:rPr>
                <w:rFonts w:asciiTheme="minorHAnsi" w:hAnsiTheme="minorHAnsi" w:cstheme="minorHAnsi"/>
              </w:rPr>
              <w:t>Knowledge of Sobell House Hospice and its charitable objectives</w:t>
            </w:r>
          </w:p>
        </w:tc>
        <w:tc>
          <w:tcPr>
            <w:tcW w:w="1716" w:type="dxa"/>
            <w:tcBorders>
              <w:left w:val="single" w:sz="4" w:space="0" w:color="auto"/>
            </w:tcBorders>
          </w:tcPr>
          <w:p w:rsidR="00CC2851" w:rsidRPr="00A61E5E" w:rsidRDefault="009346A0"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CC2851" w:rsidRPr="00A61E5E" w:rsidRDefault="00445940" w:rsidP="00F6492C">
            <w:pPr>
              <w:spacing w:line="0" w:lineRule="atLeast"/>
              <w:rPr>
                <w:rFonts w:asciiTheme="minorHAnsi" w:hAnsiTheme="minorHAnsi" w:cstheme="minorHAnsi"/>
              </w:rPr>
            </w:pPr>
            <w:proofErr w:type="gramStart"/>
            <w:r>
              <w:rPr>
                <w:rFonts w:asciiTheme="minorHAnsi" w:hAnsiTheme="minorHAnsi" w:cstheme="minorHAnsi"/>
              </w:rPr>
              <w:t>A,I</w:t>
            </w:r>
            <w:proofErr w:type="gramEnd"/>
          </w:p>
        </w:tc>
      </w:tr>
      <w:tr w:rsidR="00B849AF" w:rsidRPr="00A61E5E" w:rsidTr="00B849AF">
        <w:trPr>
          <w:trHeight w:val="283"/>
        </w:trPr>
        <w:tc>
          <w:tcPr>
            <w:tcW w:w="7225" w:type="dxa"/>
            <w:tcBorders>
              <w:left w:val="single" w:sz="4" w:space="0" w:color="auto"/>
              <w:right w:val="single" w:sz="4" w:space="0" w:color="auto"/>
            </w:tcBorders>
            <w:shd w:val="clear" w:color="auto" w:fill="D9D9D9" w:themeFill="background1" w:themeFillShade="D9"/>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Relevant Skills/Abilities</w:t>
            </w:r>
          </w:p>
        </w:tc>
        <w:tc>
          <w:tcPr>
            <w:tcW w:w="1716" w:type="dxa"/>
            <w:tcBorders>
              <w:left w:val="single" w:sz="4" w:space="0" w:color="auto"/>
            </w:tcBorders>
            <w:shd w:val="clear" w:color="auto" w:fill="D9D9D9" w:themeFill="background1" w:themeFillShade="D9"/>
          </w:tcPr>
          <w:p w:rsidR="00B849AF" w:rsidRDefault="00B849AF" w:rsidP="00B849AF">
            <w:pPr>
              <w:spacing w:line="0" w:lineRule="atLeast"/>
              <w:rPr>
                <w:rFonts w:asciiTheme="minorHAnsi" w:hAnsiTheme="minorHAnsi" w:cstheme="minorHAnsi"/>
              </w:rPr>
            </w:pPr>
          </w:p>
        </w:tc>
        <w:tc>
          <w:tcPr>
            <w:tcW w:w="0" w:type="auto"/>
            <w:shd w:val="clear" w:color="auto" w:fill="D9D9D9" w:themeFill="background1" w:themeFillShade="D9"/>
          </w:tcPr>
          <w:p w:rsidR="00B849AF" w:rsidRPr="00A61E5E" w:rsidRDefault="00B849AF" w:rsidP="00B849AF">
            <w:pPr>
              <w:spacing w:line="0" w:lineRule="atLeast"/>
              <w:rPr>
                <w:rFonts w:asciiTheme="minorHAnsi" w:hAnsiTheme="minorHAnsi" w:cstheme="minorHAnsi"/>
              </w:rPr>
            </w:pP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Excellent customer service skills; approachable and polite manner</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Organised, self-motivated and enthusiastic</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Ability to work independently and as part of a team</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Ability to be flexible </w:t>
            </w:r>
            <w:r>
              <w:rPr>
                <w:rFonts w:asciiTheme="minorHAnsi" w:hAnsiTheme="minorHAnsi" w:cstheme="minorHAnsi"/>
              </w:rPr>
              <w:t>and adaptable within a retail environment</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7340C1">
        <w:trPr>
          <w:trHeight w:val="283"/>
        </w:trPr>
        <w:tc>
          <w:tcPr>
            <w:tcW w:w="10904" w:type="dxa"/>
            <w:gridSpan w:val="3"/>
            <w:tcBorders>
              <w:left w:val="single" w:sz="4" w:space="0" w:color="auto"/>
            </w:tcBorders>
            <w:shd w:val="clear" w:color="auto" w:fill="CCCCCC"/>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 xml:space="preserve">Experience </w:t>
            </w:r>
          </w:p>
        </w:tc>
      </w:tr>
      <w:tr w:rsidR="0007481B" w:rsidRPr="00A61E5E" w:rsidTr="00F6492C">
        <w:trPr>
          <w:trHeight w:val="283"/>
        </w:trPr>
        <w:tc>
          <w:tcPr>
            <w:tcW w:w="7225" w:type="dxa"/>
            <w:tcBorders>
              <w:left w:val="single" w:sz="4" w:space="0" w:color="auto"/>
            </w:tcBorders>
          </w:tcPr>
          <w:p w:rsidR="0007481B" w:rsidRPr="00A61E5E" w:rsidRDefault="00445940" w:rsidP="0007481B">
            <w:pPr>
              <w:rPr>
                <w:rFonts w:asciiTheme="minorHAnsi" w:hAnsiTheme="minorHAnsi" w:cstheme="minorHAnsi"/>
              </w:rPr>
            </w:pPr>
            <w:r w:rsidRPr="00A61E5E">
              <w:rPr>
                <w:rFonts w:asciiTheme="minorHAnsi" w:hAnsiTheme="minorHAnsi" w:cstheme="minorHAnsi"/>
              </w:rPr>
              <w:t xml:space="preserve">Experience of being in a </w:t>
            </w:r>
            <w:r>
              <w:rPr>
                <w:rFonts w:asciiTheme="minorHAnsi" w:hAnsiTheme="minorHAnsi" w:cstheme="minorHAnsi"/>
              </w:rPr>
              <w:t xml:space="preserve">retail or </w:t>
            </w:r>
            <w:r w:rsidRPr="00A61E5E">
              <w:rPr>
                <w:rFonts w:asciiTheme="minorHAnsi" w:hAnsiTheme="minorHAnsi" w:cstheme="minorHAnsi"/>
              </w:rPr>
              <w:t>warehouse environment</w:t>
            </w:r>
          </w:p>
        </w:tc>
        <w:tc>
          <w:tcPr>
            <w:tcW w:w="1716" w:type="dxa"/>
          </w:tcPr>
          <w:p w:rsidR="0007481B" w:rsidRPr="00A61E5E" w:rsidRDefault="0007481B" w:rsidP="0007481B">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07481B" w:rsidRPr="00A61E5E" w:rsidRDefault="0007481B" w:rsidP="0007481B">
            <w:pPr>
              <w:spacing w:line="0" w:lineRule="atLeast"/>
              <w:rPr>
                <w:rFonts w:asciiTheme="minorHAnsi" w:hAnsiTheme="minorHAnsi" w:cstheme="minorHAnsi"/>
              </w:rPr>
            </w:pPr>
            <w:proofErr w:type="gramStart"/>
            <w:r w:rsidRPr="00A61E5E">
              <w:rPr>
                <w:rFonts w:asciiTheme="minorHAnsi" w:hAnsiTheme="minorHAnsi" w:cstheme="minorHAnsi"/>
              </w:rPr>
              <w:t>A,I</w:t>
            </w:r>
            <w:proofErr w:type="gramEnd"/>
          </w:p>
        </w:tc>
      </w:tr>
      <w:tr w:rsidR="0007481B" w:rsidRPr="00A61E5E" w:rsidTr="00F6492C">
        <w:trPr>
          <w:trHeight w:val="283"/>
        </w:trPr>
        <w:tc>
          <w:tcPr>
            <w:tcW w:w="7225" w:type="dxa"/>
            <w:tcBorders>
              <w:left w:val="single" w:sz="4" w:space="0" w:color="auto"/>
            </w:tcBorders>
          </w:tcPr>
          <w:p w:rsidR="0007481B" w:rsidRPr="00A61E5E" w:rsidRDefault="0007481B" w:rsidP="0007481B">
            <w:pPr>
              <w:rPr>
                <w:rFonts w:asciiTheme="minorHAnsi" w:hAnsiTheme="minorHAnsi" w:cstheme="minorHAnsi"/>
              </w:rPr>
            </w:pPr>
            <w:r w:rsidRPr="00A61E5E">
              <w:rPr>
                <w:rFonts w:asciiTheme="minorHAnsi" w:hAnsiTheme="minorHAnsi" w:cstheme="minorHAnsi"/>
              </w:rPr>
              <w:t xml:space="preserve">Experience of </w:t>
            </w:r>
            <w:r>
              <w:rPr>
                <w:rFonts w:asciiTheme="minorHAnsi" w:hAnsiTheme="minorHAnsi" w:cstheme="minorHAnsi"/>
              </w:rPr>
              <w:t>working with volunteers</w:t>
            </w:r>
          </w:p>
        </w:tc>
        <w:tc>
          <w:tcPr>
            <w:tcW w:w="1716" w:type="dxa"/>
          </w:tcPr>
          <w:p w:rsidR="0007481B" w:rsidRPr="00A61E5E" w:rsidRDefault="0007481B" w:rsidP="0007481B">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07481B" w:rsidRPr="00A61E5E" w:rsidRDefault="0007481B" w:rsidP="0007481B">
            <w:pPr>
              <w:spacing w:line="0" w:lineRule="atLeast"/>
              <w:rPr>
                <w:rFonts w:asciiTheme="minorHAnsi" w:hAnsiTheme="minorHAnsi" w:cstheme="minorHAnsi"/>
              </w:rPr>
            </w:pPr>
            <w:proofErr w:type="gramStart"/>
            <w:r w:rsidRPr="00A61E5E">
              <w:rPr>
                <w:rFonts w:asciiTheme="minorHAnsi" w:hAnsiTheme="minorHAnsi" w:cstheme="minorHAnsi"/>
              </w:rPr>
              <w:t>A,I</w:t>
            </w:r>
            <w:proofErr w:type="gramEnd"/>
          </w:p>
        </w:tc>
      </w:tr>
      <w:tr w:rsidR="0007481B" w:rsidRPr="00A61E5E" w:rsidTr="00F6492C">
        <w:trPr>
          <w:trHeight w:val="283"/>
        </w:trPr>
        <w:tc>
          <w:tcPr>
            <w:tcW w:w="7225" w:type="dxa"/>
            <w:tcBorders>
              <w:left w:val="single" w:sz="4" w:space="0" w:color="auto"/>
            </w:tcBorders>
          </w:tcPr>
          <w:p w:rsidR="0007481B" w:rsidRPr="00A61E5E" w:rsidRDefault="0007481B" w:rsidP="0007481B">
            <w:pPr>
              <w:rPr>
                <w:rFonts w:asciiTheme="minorHAnsi" w:hAnsiTheme="minorHAnsi" w:cstheme="minorHAnsi"/>
              </w:rPr>
            </w:pPr>
            <w:r>
              <w:rPr>
                <w:rFonts w:asciiTheme="minorHAnsi" w:hAnsiTheme="minorHAnsi" w:cstheme="minorHAnsi"/>
              </w:rPr>
              <w:t>Experience of working in a key holding or supervisory role</w:t>
            </w:r>
          </w:p>
        </w:tc>
        <w:tc>
          <w:tcPr>
            <w:tcW w:w="1716" w:type="dxa"/>
          </w:tcPr>
          <w:p w:rsidR="0007481B" w:rsidRPr="00A61E5E" w:rsidRDefault="0007481B" w:rsidP="0007481B">
            <w:pPr>
              <w:spacing w:line="0" w:lineRule="atLeast"/>
              <w:rPr>
                <w:rFonts w:asciiTheme="minorHAnsi" w:hAnsiTheme="minorHAnsi" w:cstheme="minorHAnsi"/>
              </w:rPr>
            </w:pPr>
            <w:r>
              <w:rPr>
                <w:rFonts w:asciiTheme="minorHAnsi" w:hAnsiTheme="minorHAnsi" w:cstheme="minorHAnsi"/>
              </w:rPr>
              <w:t>D</w:t>
            </w:r>
          </w:p>
        </w:tc>
        <w:tc>
          <w:tcPr>
            <w:tcW w:w="0" w:type="auto"/>
          </w:tcPr>
          <w:p w:rsidR="0007481B" w:rsidRPr="00A61E5E" w:rsidRDefault="0007481B" w:rsidP="0007481B">
            <w:pPr>
              <w:spacing w:line="0" w:lineRule="atLeast"/>
              <w:rPr>
                <w:rFonts w:asciiTheme="minorHAnsi" w:hAnsiTheme="minorHAnsi" w:cstheme="minorHAnsi"/>
              </w:rPr>
            </w:pPr>
            <w:proofErr w:type="gramStart"/>
            <w:r>
              <w:rPr>
                <w:rFonts w:asciiTheme="minorHAnsi" w:hAnsiTheme="minorHAnsi" w:cstheme="minorHAnsi"/>
              </w:rPr>
              <w:t>A,I</w:t>
            </w:r>
            <w:proofErr w:type="gramEnd"/>
          </w:p>
        </w:tc>
      </w:tr>
      <w:tr w:rsidR="0007481B" w:rsidRPr="00A61E5E" w:rsidTr="003E4BE0">
        <w:trPr>
          <w:trHeight w:val="283"/>
        </w:trPr>
        <w:tc>
          <w:tcPr>
            <w:tcW w:w="10904" w:type="dxa"/>
            <w:gridSpan w:val="3"/>
            <w:shd w:val="clear" w:color="auto" w:fill="CCCCCC"/>
          </w:tcPr>
          <w:p w:rsidR="0007481B" w:rsidRPr="00A61E5E" w:rsidRDefault="0007481B" w:rsidP="0007481B">
            <w:pPr>
              <w:rPr>
                <w:rFonts w:asciiTheme="minorHAnsi" w:hAnsiTheme="minorHAnsi" w:cstheme="minorHAnsi"/>
              </w:rPr>
            </w:pPr>
            <w:r w:rsidRPr="00A61E5E">
              <w:rPr>
                <w:rFonts w:asciiTheme="minorHAnsi" w:hAnsiTheme="minorHAnsi" w:cstheme="minorHAnsi"/>
                <w:b/>
              </w:rPr>
              <w:t>Other</w:t>
            </w:r>
          </w:p>
        </w:tc>
      </w:tr>
      <w:tr w:rsidR="0007481B" w:rsidRPr="00A61E5E" w:rsidTr="00F6492C">
        <w:trPr>
          <w:trHeight w:val="283"/>
        </w:trPr>
        <w:tc>
          <w:tcPr>
            <w:tcW w:w="7225" w:type="dxa"/>
            <w:tcBorders>
              <w:right w:val="single" w:sz="4" w:space="0" w:color="auto"/>
            </w:tcBorders>
          </w:tcPr>
          <w:p w:rsidR="0007481B" w:rsidRPr="00A61E5E" w:rsidRDefault="0007481B" w:rsidP="0007481B">
            <w:pPr>
              <w:rPr>
                <w:rFonts w:asciiTheme="minorHAnsi" w:hAnsiTheme="minorHAnsi" w:cstheme="minorHAnsi"/>
              </w:rPr>
            </w:pPr>
            <w:r w:rsidRPr="00A61E5E">
              <w:rPr>
                <w:rFonts w:asciiTheme="minorHAnsi" w:hAnsiTheme="minorHAnsi" w:cstheme="minorHAnsi"/>
              </w:rPr>
              <w:t>Interest in supporting the work of Sobell House Hospice Charity, our mission, vision and values</w:t>
            </w:r>
          </w:p>
        </w:tc>
        <w:tc>
          <w:tcPr>
            <w:tcW w:w="1716" w:type="dxa"/>
            <w:tcBorders>
              <w:left w:val="single" w:sz="4" w:space="0" w:color="auto"/>
            </w:tcBorders>
          </w:tcPr>
          <w:p w:rsidR="0007481B" w:rsidRPr="00A61E5E" w:rsidRDefault="0007481B" w:rsidP="0007481B">
            <w:pPr>
              <w:rPr>
                <w:rFonts w:asciiTheme="minorHAnsi" w:hAnsiTheme="minorHAnsi" w:cstheme="minorHAnsi"/>
              </w:rPr>
            </w:pPr>
            <w:r w:rsidRPr="00A61E5E">
              <w:rPr>
                <w:rFonts w:asciiTheme="minorHAnsi" w:hAnsiTheme="minorHAnsi" w:cstheme="minorHAnsi"/>
              </w:rPr>
              <w:t>E</w:t>
            </w:r>
          </w:p>
        </w:tc>
        <w:tc>
          <w:tcPr>
            <w:tcW w:w="0" w:type="auto"/>
          </w:tcPr>
          <w:p w:rsidR="0007481B" w:rsidRPr="00A61E5E" w:rsidRDefault="0007481B" w:rsidP="0007481B">
            <w:pPr>
              <w:rPr>
                <w:rFonts w:asciiTheme="minorHAnsi" w:hAnsiTheme="minorHAnsi" w:cstheme="minorHAnsi"/>
              </w:rPr>
            </w:pPr>
            <w:r w:rsidRPr="00A61E5E">
              <w:rPr>
                <w:rFonts w:asciiTheme="minorHAnsi" w:hAnsiTheme="minorHAnsi" w:cstheme="minorHAnsi"/>
              </w:rPr>
              <w:t>A, I</w:t>
            </w:r>
          </w:p>
        </w:tc>
      </w:tr>
      <w:tr w:rsidR="0007481B" w:rsidRPr="00A61E5E" w:rsidTr="00F6492C">
        <w:trPr>
          <w:trHeight w:val="283"/>
        </w:trPr>
        <w:tc>
          <w:tcPr>
            <w:tcW w:w="7225" w:type="dxa"/>
            <w:tcBorders>
              <w:right w:val="single" w:sz="4" w:space="0" w:color="auto"/>
            </w:tcBorders>
          </w:tcPr>
          <w:p w:rsidR="0007481B" w:rsidRPr="00A61E5E" w:rsidRDefault="0007481B" w:rsidP="0007481B">
            <w:pPr>
              <w:rPr>
                <w:rFonts w:asciiTheme="minorHAnsi" w:hAnsiTheme="minorHAnsi" w:cstheme="minorHAnsi"/>
              </w:rPr>
            </w:pPr>
            <w:r w:rsidRPr="00A61E5E">
              <w:rPr>
                <w:rFonts w:asciiTheme="minorHAnsi" w:hAnsiTheme="minorHAnsi" w:cstheme="minorHAnsi"/>
              </w:rPr>
              <w:t>Commitment to promoting and supporting equality</w:t>
            </w:r>
          </w:p>
        </w:tc>
        <w:tc>
          <w:tcPr>
            <w:tcW w:w="1716" w:type="dxa"/>
            <w:tcBorders>
              <w:left w:val="single" w:sz="4" w:space="0" w:color="auto"/>
            </w:tcBorders>
          </w:tcPr>
          <w:p w:rsidR="0007481B" w:rsidRPr="00A61E5E" w:rsidRDefault="0007481B" w:rsidP="0007481B">
            <w:pPr>
              <w:rPr>
                <w:rFonts w:asciiTheme="minorHAnsi" w:hAnsiTheme="minorHAnsi" w:cstheme="minorHAnsi"/>
              </w:rPr>
            </w:pPr>
            <w:r w:rsidRPr="00A61E5E">
              <w:rPr>
                <w:rFonts w:asciiTheme="minorHAnsi" w:hAnsiTheme="minorHAnsi" w:cstheme="minorHAnsi"/>
              </w:rPr>
              <w:t>E</w:t>
            </w:r>
          </w:p>
        </w:tc>
        <w:tc>
          <w:tcPr>
            <w:tcW w:w="0" w:type="auto"/>
          </w:tcPr>
          <w:p w:rsidR="0007481B" w:rsidRPr="00A61E5E" w:rsidRDefault="0007481B" w:rsidP="0007481B">
            <w:pPr>
              <w:rPr>
                <w:rFonts w:asciiTheme="minorHAnsi" w:hAnsiTheme="minorHAnsi" w:cstheme="minorHAnsi"/>
              </w:rPr>
            </w:pPr>
            <w:r w:rsidRPr="00A61E5E">
              <w:rPr>
                <w:rFonts w:asciiTheme="minorHAnsi" w:hAnsiTheme="minorHAnsi" w:cstheme="minorHAnsi"/>
              </w:rPr>
              <w:t>I</w:t>
            </w:r>
          </w:p>
        </w:tc>
      </w:tr>
      <w:tr w:rsidR="0007481B" w:rsidRPr="00A61E5E" w:rsidTr="00F6492C">
        <w:trPr>
          <w:trHeight w:val="283"/>
        </w:trPr>
        <w:tc>
          <w:tcPr>
            <w:tcW w:w="7225" w:type="dxa"/>
            <w:tcBorders>
              <w:right w:val="single" w:sz="4" w:space="0" w:color="auto"/>
            </w:tcBorders>
          </w:tcPr>
          <w:p w:rsidR="0007481B" w:rsidRPr="00A61E5E" w:rsidRDefault="0007481B" w:rsidP="0007481B">
            <w:pPr>
              <w:rPr>
                <w:rFonts w:asciiTheme="minorHAnsi" w:hAnsiTheme="minorHAnsi" w:cstheme="minorHAnsi"/>
              </w:rPr>
            </w:pPr>
            <w:r w:rsidRPr="00A61E5E">
              <w:rPr>
                <w:rFonts w:asciiTheme="minorHAnsi" w:hAnsiTheme="minorHAnsi" w:cstheme="minorHAnsi"/>
              </w:rPr>
              <w:t>Right to work in the UK</w:t>
            </w:r>
          </w:p>
        </w:tc>
        <w:tc>
          <w:tcPr>
            <w:tcW w:w="1716" w:type="dxa"/>
            <w:tcBorders>
              <w:left w:val="single" w:sz="4" w:space="0" w:color="auto"/>
            </w:tcBorders>
          </w:tcPr>
          <w:p w:rsidR="0007481B" w:rsidRPr="00A61E5E" w:rsidRDefault="0007481B" w:rsidP="0007481B">
            <w:pPr>
              <w:rPr>
                <w:rFonts w:asciiTheme="minorHAnsi" w:hAnsiTheme="minorHAnsi" w:cstheme="minorHAnsi"/>
              </w:rPr>
            </w:pPr>
            <w:r w:rsidRPr="00A61E5E">
              <w:rPr>
                <w:rFonts w:asciiTheme="minorHAnsi" w:hAnsiTheme="minorHAnsi" w:cstheme="minorHAnsi"/>
              </w:rPr>
              <w:t>E</w:t>
            </w:r>
          </w:p>
        </w:tc>
        <w:tc>
          <w:tcPr>
            <w:tcW w:w="0" w:type="auto"/>
          </w:tcPr>
          <w:p w:rsidR="0007481B" w:rsidRPr="00A61E5E" w:rsidRDefault="0007481B" w:rsidP="0007481B">
            <w:pPr>
              <w:rPr>
                <w:rFonts w:asciiTheme="minorHAnsi" w:hAnsiTheme="minorHAnsi" w:cstheme="minorHAnsi"/>
              </w:rPr>
            </w:pPr>
            <w:r w:rsidRPr="00A61E5E">
              <w:rPr>
                <w:rFonts w:asciiTheme="minorHAnsi" w:hAnsiTheme="minorHAnsi" w:cstheme="minorHAnsi"/>
              </w:rPr>
              <w:t>A, D (at I)</w:t>
            </w:r>
          </w:p>
        </w:tc>
      </w:tr>
    </w:tbl>
    <w:p w:rsidR="00AF409C" w:rsidRPr="00A61E5E" w:rsidRDefault="00AF409C" w:rsidP="00AF409C">
      <w:pPr>
        <w:rPr>
          <w:rFonts w:asciiTheme="minorHAnsi" w:hAnsiTheme="minorHAnsi" w:cstheme="minorHAnsi"/>
        </w:rPr>
      </w:pPr>
    </w:p>
    <w:bookmarkEnd w:id="0"/>
    <w:p w:rsidR="00AF409C" w:rsidRPr="00A61E5E" w:rsidRDefault="00AF409C" w:rsidP="00AF409C">
      <w:pPr>
        <w:rPr>
          <w:rFonts w:asciiTheme="minorHAnsi" w:hAnsiTheme="minorHAnsi" w:cstheme="minorHAnsi"/>
          <w:color w:val="555555"/>
          <w:sz w:val="21"/>
          <w:szCs w:val="21"/>
          <w:shd w:val="clear" w:color="auto" w:fill="FFFFFF"/>
        </w:rPr>
      </w:pPr>
    </w:p>
    <w:sectPr w:rsidR="00AF409C" w:rsidRPr="00A61E5E" w:rsidSect="00B76BB4">
      <w:footerReference w:type="default" r:id="rId8"/>
      <w:pgSz w:w="11906" w:h="16838"/>
      <w:pgMar w:top="720" w:right="720" w:bottom="720"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2E" w:rsidRDefault="000C492E" w:rsidP="00B76BB4">
      <w:r>
        <w:separator/>
      </w:r>
    </w:p>
  </w:endnote>
  <w:endnote w:type="continuationSeparator" w:id="0">
    <w:p w:rsidR="000C492E" w:rsidRDefault="000C492E" w:rsidP="00B7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B4" w:rsidRPr="005304A5" w:rsidRDefault="00B76BB4" w:rsidP="00B76BB4">
    <w:pPr>
      <w:pStyle w:val="BasicParagraph"/>
      <w:rPr>
        <w:rFonts w:ascii="DIN 2014 Light" w:hAnsi="DIN 2014 Light" w:cs="DIN 2014 Light"/>
        <w:color w:val="302C7E"/>
        <w:sz w:val="14"/>
        <w:szCs w:val="16"/>
      </w:rPr>
    </w:pPr>
    <w:bookmarkStart w:id="2" w:name="_Hlk88830662"/>
    <w:r w:rsidRPr="005304A5">
      <w:rPr>
        <w:rFonts w:ascii="DIN 2014 Light" w:hAnsi="DIN 2014 Light" w:cs="DIN 2014 Light"/>
        <w:color w:val="302C7E"/>
        <w:sz w:val="14"/>
        <w:szCs w:val="16"/>
      </w:rPr>
      <w:t xml:space="preserve">Sobell House Hospice Charity Ltd. Registered Charity No. 1118646. Company No. 5989017. </w:t>
    </w:r>
    <w:r w:rsidRPr="005304A5">
      <w:rPr>
        <w:rFonts w:ascii="DIN 2014 Light" w:hAnsi="DIN 2014 Light" w:cs="DIN 2014 Light"/>
        <w:color w:val="302C7E"/>
        <w:sz w:val="14"/>
        <w:szCs w:val="16"/>
      </w:rPr>
      <w:br/>
      <w:t>Registered in England and Wales. Registered Office: 30 St Giles, Oxford OX1 3LE.</w:t>
    </w:r>
    <w:hyperlink r:id="rId1" w:history="1">
      <w:r w:rsidRPr="00BC5438">
        <w:rPr>
          <w:rStyle w:val="Hyperlink"/>
          <w:rFonts w:ascii="DIN 2014 Light" w:hAnsi="DIN 2014 Light" w:cs="DIN 2014 Light"/>
          <w:sz w:val="14"/>
          <w:szCs w:val="16"/>
        </w:rPr>
        <w:t xml:space="preserve"> </w:t>
      </w:r>
      <w:r w:rsidRPr="00BC5438">
        <w:rPr>
          <w:rStyle w:val="Hyperlink"/>
          <w:rFonts w:ascii="DIN 2014 Light" w:hAnsi="DIN 2014 Light" w:cs="DIN 2014 Light"/>
          <w:b/>
          <w:sz w:val="14"/>
          <w:szCs w:val="16"/>
        </w:rPr>
        <w:t>www.sobellhouse.org</w:t>
      </w:r>
    </w:hyperlink>
  </w:p>
  <w:bookmarkEnd w:id="2"/>
  <w:p w:rsidR="00B76BB4" w:rsidRPr="00B76BB4" w:rsidRDefault="00B76BB4" w:rsidP="00B7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2E" w:rsidRDefault="000C492E" w:rsidP="00B76BB4">
      <w:r>
        <w:separator/>
      </w:r>
    </w:p>
  </w:footnote>
  <w:footnote w:type="continuationSeparator" w:id="0">
    <w:p w:rsidR="000C492E" w:rsidRDefault="000C492E" w:rsidP="00B7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1C"/>
    <w:multiLevelType w:val="hybridMultilevel"/>
    <w:tmpl w:val="9F80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C3AC9"/>
    <w:multiLevelType w:val="hybridMultilevel"/>
    <w:tmpl w:val="DB6E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E34D1"/>
    <w:multiLevelType w:val="hybridMultilevel"/>
    <w:tmpl w:val="D92AA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BC0105"/>
    <w:multiLevelType w:val="hybridMultilevel"/>
    <w:tmpl w:val="E3D86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D0AE1"/>
    <w:multiLevelType w:val="hybridMultilevel"/>
    <w:tmpl w:val="F732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32101"/>
    <w:multiLevelType w:val="hybridMultilevel"/>
    <w:tmpl w:val="E4D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5484D"/>
    <w:multiLevelType w:val="hybridMultilevel"/>
    <w:tmpl w:val="0EE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90F15"/>
    <w:multiLevelType w:val="hybridMultilevel"/>
    <w:tmpl w:val="97B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954A73"/>
    <w:multiLevelType w:val="hybridMultilevel"/>
    <w:tmpl w:val="1918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30491"/>
    <w:multiLevelType w:val="hybridMultilevel"/>
    <w:tmpl w:val="C0DAF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B7A97"/>
    <w:multiLevelType w:val="hybridMultilevel"/>
    <w:tmpl w:val="A218E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500983"/>
    <w:multiLevelType w:val="hybridMultilevel"/>
    <w:tmpl w:val="550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D1905"/>
    <w:multiLevelType w:val="hybridMultilevel"/>
    <w:tmpl w:val="007E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24D90"/>
    <w:multiLevelType w:val="hybridMultilevel"/>
    <w:tmpl w:val="32D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76D99"/>
    <w:multiLevelType w:val="hybridMultilevel"/>
    <w:tmpl w:val="A40E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C7AFC"/>
    <w:multiLevelType w:val="hybridMultilevel"/>
    <w:tmpl w:val="C2DE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06533E"/>
    <w:multiLevelType w:val="hybridMultilevel"/>
    <w:tmpl w:val="69FC5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6D761724"/>
    <w:multiLevelType w:val="hybridMultilevel"/>
    <w:tmpl w:val="00AAF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A14FEE"/>
    <w:multiLevelType w:val="hybridMultilevel"/>
    <w:tmpl w:val="6096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0"/>
  </w:num>
  <w:num w:numId="5">
    <w:abstractNumId w:val="8"/>
  </w:num>
  <w:num w:numId="6">
    <w:abstractNumId w:val="13"/>
  </w:num>
  <w:num w:numId="7">
    <w:abstractNumId w:val="5"/>
  </w:num>
  <w:num w:numId="8">
    <w:abstractNumId w:val="9"/>
  </w:num>
  <w:num w:numId="9">
    <w:abstractNumId w:val="7"/>
  </w:num>
  <w:num w:numId="10">
    <w:abstractNumId w:val="1"/>
  </w:num>
  <w:num w:numId="11">
    <w:abstractNumId w:val="6"/>
  </w:num>
  <w:num w:numId="12">
    <w:abstractNumId w:val="12"/>
  </w:num>
  <w:num w:numId="13">
    <w:abstractNumId w:val="16"/>
  </w:num>
  <w:num w:numId="14">
    <w:abstractNumId w:val="18"/>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9C"/>
    <w:rsid w:val="0000310C"/>
    <w:rsid w:val="00010EB4"/>
    <w:rsid w:val="000230BC"/>
    <w:rsid w:val="00060ADE"/>
    <w:rsid w:val="00063527"/>
    <w:rsid w:val="0007481B"/>
    <w:rsid w:val="000C492E"/>
    <w:rsid w:val="00103F59"/>
    <w:rsid w:val="001362C4"/>
    <w:rsid w:val="001412EF"/>
    <w:rsid w:val="00164131"/>
    <w:rsid w:val="00197CD8"/>
    <w:rsid w:val="001A14DE"/>
    <w:rsid w:val="00203BE5"/>
    <w:rsid w:val="002260C2"/>
    <w:rsid w:val="00267867"/>
    <w:rsid w:val="00312A21"/>
    <w:rsid w:val="003133C8"/>
    <w:rsid w:val="003328BD"/>
    <w:rsid w:val="00364434"/>
    <w:rsid w:val="003D0106"/>
    <w:rsid w:val="003F1C04"/>
    <w:rsid w:val="00445940"/>
    <w:rsid w:val="00472219"/>
    <w:rsid w:val="00473D59"/>
    <w:rsid w:val="004B2414"/>
    <w:rsid w:val="004D327D"/>
    <w:rsid w:val="00536E2E"/>
    <w:rsid w:val="005B2ACB"/>
    <w:rsid w:val="006F3CEB"/>
    <w:rsid w:val="006F4EEC"/>
    <w:rsid w:val="006F6E3D"/>
    <w:rsid w:val="0076717E"/>
    <w:rsid w:val="007A405F"/>
    <w:rsid w:val="007B0A34"/>
    <w:rsid w:val="007E37F2"/>
    <w:rsid w:val="00811F24"/>
    <w:rsid w:val="00820492"/>
    <w:rsid w:val="008328A2"/>
    <w:rsid w:val="00840084"/>
    <w:rsid w:val="008523D1"/>
    <w:rsid w:val="008712D3"/>
    <w:rsid w:val="00906AC2"/>
    <w:rsid w:val="0093231B"/>
    <w:rsid w:val="009346A0"/>
    <w:rsid w:val="00956058"/>
    <w:rsid w:val="009761BA"/>
    <w:rsid w:val="009C4CB8"/>
    <w:rsid w:val="00A011A4"/>
    <w:rsid w:val="00A03D93"/>
    <w:rsid w:val="00A61E5E"/>
    <w:rsid w:val="00A949D6"/>
    <w:rsid w:val="00A96EDD"/>
    <w:rsid w:val="00A97ABA"/>
    <w:rsid w:val="00AF409C"/>
    <w:rsid w:val="00B76BB4"/>
    <w:rsid w:val="00B849AF"/>
    <w:rsid w:val="00BF3CC7"/>
    <w:rsid w:val="00BF5516"/>
    <w:rsid w:val="00C75EFC"/>
    <w:rsid w:val="00C858D3"/>
    <w:rsid w:val="00C978ED"/>
    <w:rsid w:val="00CC2851"/>
    <w:rsid w:val="00D768E7"/>
    <w:rsid w:val="00DD5CC2"/>
    <w:rsid w:val="00DE2F60"/>
    <w:rsid w:val="00DE38A4"/>
    <w:rsid w:val="00E14DA9"/>
    <w:rsid w:val="00E4287C"/>
    <w:rsid w:val="00E53474"/>
    <w:rsid w:val="00E7637C"/>
    <w:rsid w:val="00E83BEE"/>
    <w:rsid w:val="00E8492F"/>
    <w:rsid w:val="00EC4381"/>
    <w:rsid w:val="00EE2F16"/>
    <w:rsid w:val="00EF49F0"/>
    <w:rsid w:val="00F320DC"/>
    <w:rsid w:val="00F62E4D"/>
    <w:rsid w:val="00F6492C"/>
    <w:rsid w:val="00F84833"/>
    <w:rsid w:val="00FC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93FC95"/>
  <w15:chartTrackingRefBased/>
  <w15:docId w15:val="{D024B2D4-D1A9-4485-9806-728062E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0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40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09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F409C"/>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AF409C"/>
    <w:rPr>
      <w:rFonts w:ascii="Calibri" w:eastAsia="Calibri" w:hAnsi="Calibri" w:cs="Times New Roman"/>
    </w:rPr>
  </w:style>
  <w:style w:type="table" w:styleId="TableGrid">
    <w:name w:val="Table Grid"/>
    <w:basedOn w:val="TableNormal"/>
    <w:uiPriority w:val="59"/>
    <w:rsid w:val="00AF40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409C"/>
    <w:pPr>
      <w:ind w:left="720"/>
      <w:contextualSpacing/>
    </w:pPr>
  </w:style>
  <w:style w:type="paragraph" w:styleId="NoSpacing">
    <w:name w:val="No Spacing"/>
    <w:uiPriority w:val="1"/>
    <w:qFormat/>
    <w:rsid w:val="00AF409C"/>
    <w:pPr>
      <w:spacing w:after="0" w:line="240" w:lineRule="auto"/>
    </w:pPr>
  </w:style>
  <w:style w:type="character" w:styleId="Hyperlink">
    <w:name w:val="Hyperlink"/>
    <w:basedOn w:val="DefaultParagraphFont"/>
    <w:uiPriority w:val="99"/>
    <w:unhideWhenUsed/>
    <w:rsid w:val="00AF409C"/>
    <w:rPr>
      <w:color w:val="0563C1" w:themeColor="hyperlink"/>
      <w:u w:val="single"/>
    </w:rPr>
  </w:style>
  <w:style w:type="paragraph" w:styleId="NormalWeb">
    <w:name w:val="Normal (Web)"/>
    <w:basedOn w:val="Normal"/>
    <w:uiPriority w:val="99"/>
    <w:semiHidden/>
    <w:unhideWhenUsed/>
    <w:rsid w:val="00AF409C"/>
    <w:pPr>
      <w:spacing w:before="100" w:beforeAutospacing="1" w:after="100" w:afterAutospacing="1"/>
    </w:pPr>
    <w:rPr>
      <w:lang w:eastAsia="en-GB"/>
    </w:rPr>
  </w:style>
  <w:style w:type="character" w:customStyle="1" w:styleId="wbzude">
    <w:name w:val="wbzude"/>
    <w:basedOn w:val="DefaultParagraphFont"/>
    <w:rsid w:val="00AF409C"/>
  </w:style>
  <w:style w:type="character" w:customStyle="1" w:styleId="apple-converted-space">
    <w:name w:val="apple-converted-space"/>
    <w:basedOn w:val="DefaultParagraphFont"/>
    <w:rsid w:val="00F62E4D"/>
  </w:style>
  <w:style w:type="paragraph" w:styleId="Footer">
    <w:name w:val="footer"/>
    <w:basedOn w:val="Normal"/>
    <w:link w:val="FooterChar"/>
    <w:uiPriority w:val="99"/>
    <w:unhideWhenUsed/>
    <w:rsid w:val="00B76BB4"/>
    <w:pPr>
      <w:tabs>
        <w:tab w:val="center" w:pos="4513"/>
        <w:tab w:val="right" w:pos="9026"/>
      </w:tabs>
    </w:pPr>
  </w:style>
  <w:style w:type="character" w:customStyle="1" w:styleId="FooterChar">
    <w:name w:val="Footer Char"/>
    <w:basedOn w:val="DefaultParagraphFont"/>
    <w:link w:val="Footer"/>
    <w:uiPriority w:val="99"/>
    <w:rsid w:val="00B76BB4"/>
    <w:rPr>
      <w:rFonts w:ascii="Times New Roman" w:eastAsia="Times New Roman" w:hAnsi="Times New Roman" w:cs="Times New Roman"/>
      <w:sz w:val="24"/>
      <w:szCs w:val="24"/>
    </w:rPr>
  </w:style>
  <w:style w:type="paragraph" w:customStyle="1" w:styleId="BasicParagraph">
    <w:name w:val="[Basic Paragraph]"/>
    <w:basedOn w:val="Normal"/>
    <w:uiPriority w:val="99"/>
    <w:rsid w:val="00B76BB4"/>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paragraph" w:styleId="BodyTextIndent">
    <w:name w:val="Body Text Indent"/>
    <w:basedOn w:val="Normal"/>
    <w:link w:val="BodyTextIndentChar"/>
    <w:unhideWhenUsed/>
    <w:rsid w:val="00A61E5E"/>
    <w:pPr>
      <w:ind w:left="720" w:hanging="720"/>
      <w:jc w:val="both"/>
    </w:pPr>
    <w:rPr>
      <w:szCs w:val="20"/>
    </w:rPr>
  </w:style>
  <w:style w:type="character" w:customStyle="1" w:styleId="BodyTextIndentChar">
    <w:name w:val="Body Text Indent Char"/>
    <w:basedOn w:val="DefaultParagraphFont"/>
    <w:link w:val="BodyTextIndent"/>
    <w:rsid w:val="00A61E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346A0"/>
    <w:rPr>
      <w:sz w:val="16"/>
      <w:szCs w:val="16"/>
    </w:rPr>
  </w:style>
  <w:style w:type="paragraph" w:styleId="CommentText">
    <w:name w:val="annotation text"/>
    <w:basedOn w:val="Normal"/>
    <w:link w:val="CommentTextChar"/>
    <w:uiPriority w:val="99"/>
    <w:semiHidden/>
    <w:unhideWhenUsed/>
    <w:rsid w:val="009346A0"/>
    <w:rPr>
      <w:sz w:val="20"/>
      <w:szCs w:val="20"/>
    </w:rPr>
  </w:style>
  <w:style w:type="character" w:customStyle="1" w:styleId="CommentTextChar">
    <w:name w:val="Comment Text Char"/>
    <w:basedOn w:val="DefaultParagraphFont"/>
    <w:link w:val="CommentText"/>
    <w:uiPriority w:val="99"/>
    <w:semiHidden/>
    <w:rsid w:val="009346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6A0"/>
    <w:rPr>
      <w:b/>
      <w:bCs/>
    </w:rPr>
  </w:style>
  <w:style w:type="character" w:customStyle="1" w:styleId="CommentSubjectChar">
    <w:name w:val="Comment Subject Char"/>
    <w:basedOn w:val="CommentTextChar"/>
    <w:link w:val="CommentSubject"/>
    <w:uiPriority w:val="99"/>
    <w:semiHidden/>
    <w:rsid w:val="009346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0339">
      <w:bodyDiv w:val="1"/>
      <w:marLeft w:val="0"/>
      <w:marRight w:val="0"/>
      <w:marTop w:val="0"/>
      <w:marBottom w:val="0"/>
      <w:divBdr>
        <w:top w:val="none" w:sz="0" w:space="0" w:color="auto"/>
        <w:left w:val="none" w:sz="0" w:space="0" w:color="auto"/>
        <w:bottom w:val="none" w:sz="0" w:space="0" w:color="auto"/>
        <w:right w:val="none" w:sz="0" w:space="0" w:color="auto"/>
      </w:divBdr>
    </w:div>
    <w:div w:id="490827693">
      <w:bodyDiv w:val="1"/>
      <w:marLeft w:val="0"/>
      <w:marRight w:val="0"/>
      <w:marTop w:val="0"/>
      <w:marBottom w:val="0"/>
      <w:divBdr>
        <w:top w:val="none" w:sz="0" w:space="0" w:color="auto"/>
        <w:left w:val="none" w:sz="0" w:space="0" w:color="auto"/>
        <w:bottom w:val="none" w:sz="0" w:space="0" w:color="auto"/>
        <w:right w:val="none" w:sz="0" w:space="0" w:color="auto"/>
      </w:divBdr>
    </w:div>
    <w:div w:id="547768658">
      <w:bodyDiv w:val="1"/>
      <w:marLeft w:val="0"/>
      <w:marRight w:val="0"/>
      <w:marTop w:val="0"/>
      <w:marBottom w:val="0"/>
      <w:divBdr>
        <w:top w:val="none" w:sz="0" w:space="0" w:color="auto"/>
        <w:left w:val="none" w:sz="0" w:space="0" w:color="auto"/>
        <w:bottom w:val="none" w:sz="0" w:space="0" w:color="auto"/>
        <w:right w:val="none" w:sz="0" w:space="0" w:color="auto"/>
      </w:divBdr>
    </w:div>
    <w:div w:id="1121994309">
      <w:bodyDiv w:val="1"/>
      <w:marLeft w:val="0"/>
      <w:marRight w:val="0"/>
      <w:marTop w:val="0"/>
      <w:marBottom w:val="0"/>
      <w:divBdr>
        <w:top w:val="none" w:sz="0" w:space="0" w:color="auto"/>
        <w:left w:val="none" w:sz="0" w:space="0" w:color="auto"/>
        <w:bottom w:val="none" w:sz="0" w:space="0" w:color="auto"/>
        <w:right w:val="none" w:sz="0" w:space="0" w:color="auto"/>
      </w:divBdr>
    </w:div>
    <w:div w:id="1201092105">
      <w:bodyDiv w:val="1"/>
      <w:marLeft w:val="0"/>
      <w:marRight w:val="0"/>
      <w:marTop w:val="0"/>
      <w:marBottom w:val="0"/>
      <w:divBdr>
        <w:top w:val="none" w:sz="0" w:space="0" w:color="auto"/>
        <w:left w:val="none" w:sz="0" w:space="0" w:color="auto"/>
        <w:bottom w:val="none" w:sz="0" w:space="0" w:color="auto"/>
        <w:right w:val="none" w:sz="0" w:space="0" w:color="auto"/>
      </w:divBdr>
    </w:div>
    <w:div w:id="1485316469">
      <w:bodyDiv w:val="1"/>
      <w:marLeft w:val="0"/>
      <w:marRight w:val="0"/>
      <w:marTop w:val="0"/>
      <w:marBottom w:val="0"/>
      <w:divBdr>
        <w:top w:val="none" w:sz="0" w:space="0" w:color="auto"/>
        <w:left w:val="none" w:sz="0" w:space="0" w:color="auto"/>
        <w:bottom w:val="none" w:sz="0" w:space="0" w:color="auto"/>
        <w:right w:val="none" w:sz="0" w:space="0" w:color="auto"/>
      </w:divBdr>
    </w:div>
    <w:div w:id="1553224418">
      <w:bodyDiv w:val="1"/>
      <w:marLeft w:val="0"/>
      <w:marRight w:val="0"/>
      <w:marTop w:val="0"/>
      <w:marBottom w:val="0"/>
      <w:divBdr>
        <w:top w:val="none" w:sz="0" w:space="0" w:color="auto"/>
        <w:left w:val="none" w:sz="0" w:space="0" w:color="auto"/>
        <w:bottom w:val="none" w:sz="0" w:space="0" w:color="auto"/>
        <w:right w:val="none" w:sz="0" w:space="0" w:color="auto"/>
      </w:divBdr>
    </w:div>
    <w:div w:id="1790734284">
      <w:bodyDiv w:val="1"/>
      <w:marLeft w:val="0"/>
      <w:marRight w:val="0"/>
      <w:marTop w:val="0"/>
      <w:marBottom w:val="0"/>
      <w:divBdr>
        <w:top w:val="none" w:sz="0" w:space="0" w:color="auto"/>
        <w:left w:val="none" w:sz="0" w:space="0" w:color="auto"/>
        <w:bottom w:val="none" w:sz="0" w:space="0" w:color="auto"/>
        <w:right w:val="none" w:sz="0" w:space="0" w:color="auto"/>
      </w:divBdr>
    </w:div>
    <w:div w:id="1937788558">
      <w:bodyDiv w:val="1"/>
      <w:marLeft w:val="0"/>
      <w:marRight w:val="0"/>
      <w:marTop w:val="0"/>
      <w:marBottom w:val="0"/>
      <w:divBdr>
        <w:top w:val="none" w:sz="0" w:space="0" w:color="auto"/>
        <w:left w:val="none" w:sz="0" w:space="0" w:color="auto"/>
        <w:bottom w:val="none" w:sz="0" w:space="0" w:color="auto"/>
        <w:right w:val="none" w:sz="0" w:space="0" w:color="auto"/>
      </w:divBdr>
    </w:div>
    <w:div w:id="1999185891">
      <w:bodyDiv w:val="1"/>
      <w:marLeft w:val="0"/>
      <w:marRight w:val="0"/>
      <w:marTop w:val="0"/>
      <w:marBottom w:val="0"/>
      <w:divBdr>
        <w:top w:val="none" w:sz="0" w:space="0" w:color="auto"/>
        <w:left w:val="none" w:sz="0" w:space="0" w:color="auto"/>
        <w:bottom w:val="none" w:sz="0" w:space="0" w:color="auto"/>
        <w:right w:val="none" w:sz="0" w:space="0" w:color="auto"/>
      </w:divBdr>
    </w:div>
    <w:div w:id="2004047219">
      <w:bodyDiv w:val="1"/>
      <w:marLeft w:val="0"/>
      <w:marRight w:val="0"/>
      <w:marTop w:val="0"/>
      <w:marBottom w:val="0"/>
      <w:divBdr>
        <w:top w:val="none" w:sz="0" w:space="0" w:color="auto"/>
        <w:left w:val="none" w:sz="0" w:space="0" w:color="auto"/>
        <w:bottom w:val="none" w:sz="0" w:space="0" w:color="auto"/>
        <w:right w:val="none" w:sz="0" w:space="0" w:color="auto"/>
      </w:divBdr>
    </w:div>
    <w:div w:id="20760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Rebecca Sewell</cp:lastModifiedBy>
  <cp:revision>5</cp:revision>
  <cp:lastPrinted>2022-08-21T19:44:00Z</cp:lastPrinted>
  <dcterms:created xsi:type="dcterms:W3CDTF">2022-08-21T19:28:00Z</dcterms:created>
  <dcterms:modified xsi:type="dcterms:W3CDTF">2022-08-21T19:46:00Z</dcterms:modified>
</cp:coreProperties>
</file>