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22" w:rsidRPr="00443760" w:rsidRDefault="003F0490" w:rsidP="00274E20">
      <w:pPr>
        <w:pStyle w:val="Heading1"/>
        <w:rPr>
          <w:rFonts w:ascii="DIN 2014 Light" w:eastAsia="Calibri" w:hAnsi="DIN 2014 Light" w:cstheme="minorHAnsi"/>
          <w:b/>
          <w:color w:val="auto"/>
          <w:sz w:val="24"/>
          <w:szCs w:val="24"/>
        </w:rPr>
      </w:pPr>
      <w:r w:rsidRPr="00443760">
        <w:rPr>
          <w:rFonts w:ascii="DIN 2014 Light" w:eastAsia="Calibri" w:hAnsi="DIN 2014 Light" w:cstheme="minorHAnsi"/>
          <w:b/>
          <w:noProof/>
          <w:color w:val="auto"/>
          <w:sz w:val="24"/>
          <w:szCs w:val="24"/>
        </w:rPr>
        <w:drawing>
          <wp:anchor distT="0" distB="0" distL="114300" distR="114300" simplePos="0" relativeHeight="251658240" behindDoc="1" locked="0" layoutInCell="1" allowOverlap="1" wp14:anchorId="1B43A4C4" wp14:editId="0D14B5E5">
            <wp:simplePos x="0" y="0"/>
            <wp:positionH relativeFrom="column">
              <wp:posOffset>4429125</wp:posOffset>
            </wp:positionH>
            <wp:positionV relativeFrom="paragraph">
              <wp:posOffset>0</wp:posOffset>
            </wp:positionV>
            <wp:extent cx="2301240" cy="692785"/>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bell-House-Hospice-Logo_Horizontal_RGB_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1240" cy="692785"/>
                    </a:xfrm>
                    <a:prstGeom prst="rect">
                      <a:avLst/>
                    </a:prstGeom>
                  </pic:spPr>
                </pic:pic>
              </a:graphicData>
            </a:graphic>
            <wp14:sizeRelH relativeFrom="margin">
              <wp14:pctWidth>0</wp14:pctWidth>
            </wp14:sizeRelH>
            <wp14:sizeRelV relativeFrom="margin">
              <wp14:pctHeight>0</wp14:pctHeight>
            </wp14:sizeRelV>
          </wp:anchor>
        </w:drawing>
      </w:r>
      <w:r w:rsidR="00152E22" w:rsidRPr="00443760">
        <w:rPr>
          <w:rFonts w:ascii="DIN 2014 Light" w:eastAsia="Calibri" w:hAnsi="DIN 2014 Light" w:cstheme="minorHAnsi"/>
          <w:b/>
          <w:color w:val="auto"/>
          <w:sz w:val="24"/>
          <w:szCs w:val="24"/>
        </w:rPr>
        <w:t>Sobell House Hospice Charity Ltd</w:t>
      </w:r>
    </w:p>
    <w:p w:rsidR="00B57AE8" w:rsidRPr="00443760" w:rsidRDefault="00DF0EDF" w:rsidP="00274E20">
      <w:pPr>
        <w:spacing w:line="0" w:lineRule="atLeast"/>
        <w:rPr>
          <w:rFonts w:ascii="DIN 2014 Light" w:eastAsia="Calibri" w:hAnsi="DIN 2014 Light" w:cstheme="minorHAnsi"/>
          <w:b/>
        </w:rPr>
      </w:pPr>
      <w:r w:rsidRPr="00443760">
        <w:rPr>
          <w:rFonts w:ascii="DIN 2014 Light" w:hAnsi="DIN 2014 Light" w:cs="Arial"/>
          <w:shd w:val="clear" w:color="auto" w:fill="FFFFFF"/>
        </w:rPr>
        <w:t xml:space="preserve">Individual Giving </w:t>
      </w:r>
      <w:r w:rsidR="007A6589">
        <w:rPr>
          <w:rFonts w:ascii="DIN 2014 Light" w:hAnsi="DIN 2014 Light" w:cs="Arial"/>
          <w:shd w:val="clear" w:color="auto" w:fill="FFFFFF"/>
        </w:rPr>
        <w:t>Fundraiser</w:t>
      </w:r>
    </w:p>
    <w:p w:rsidR="002114CE" w:rsidRPr="00443760" w:rsidRDefault="00B76232" w:rsidP="00274E20">
      <w:pPr>
        <w:pStyle w:val="Header"/>
        <w:spacing w:line="0" w:lineRule="atLeast"/>
        <w:rPr>
          <w:rFonts w:ascii="DIN 2014 Light" w:hAnsi="DIN 2014 Light" w:cstheme="minorHAnsi"/>
          <w:b/>
          <w:sz w:val="24"/>
          <w:szCs w:val="24"/>
        </w:rPr>
      </w:pPr>
      <w:r w:rsidRPr="00443760">
        <w:rPr>
          <w:rFonts w:ascii="DIN 2014 Light" w:hAnsi="DIN 2014 Light" w:cstheme="minorHAnsi"/>
          <w:b/>
          <w:sz w:val="24"/>
          <w:szCs w:val="24"/>
        </w:rPr>
        <w:t>J</w:t>
      </w:r>
      <w:r w:rsidR="00152E22" w:rsidRPr="00443760">
        <w:rPr>
          <w:rFonts w:ascii="DIN 2014 Light" w:hAnsi="DIN 2014 Light" w:cstheme="minorHAnsi"/>
          <w:b/>
          <w:sz w:val="24"/>
          <w:szCs w:val="24"/>
        </w:rPr>
        <w:t>ob description and person specification:</w:t>
      </w:r>
      <w:r w:rsidR="009A78B4" w:rsidRPr="00443760">
        <w:rPr>
          <w:rFonts w:ascii="DIN 2014 Light" w:hAnsi="DIN 2014 Light" w:cstheme="minorHAnsi"/>
          <w:b/>
          <w:sz w:val="24"/>
          <w:szCs w:val="24"/>
        </w:rPr>
        <w:t xml:space="preserve"> </w:t>
      </w:r>
    </w:p>
    <w:p w:rsidR="00B76232" w:rsidRPr="00443760" w:rsidRDefault="00B76232" w:rsidP="00274E20">
      <w:pPr>
        <w:pStyle w:val="Header"/>
        <w:spacing w:line="0" w:lineRule="atLeast"/>
        <w:rPr>
          <w:rFonts w:ascii="DIN 2014 Light" w:hAnsi="DIN 2014 Light" w:cstheme="minorHAnsi"/>
          <w:b/>
          <w:sz w:val="24"/>
          <w:szCs w:val="24"/>
        </w:rPr>
      </w:pPr>
    </w:p>
    <w:tbl>
      <w:tblPr>
        <w:tblStyle w:val="TableGrid"/>
        <w:tblW w:w="10910" w:type="dxa"/>
        <w:tblLook w:val="04A0" w:firstRow="1" w:lastRow="0" w:firstColumn="1" w:lastColumn="0" w:noHBand="0" w:noVBand="1"/>
      </w:tblPr>
      <w:tblGrid>
        <w:gridCol w:w="2830"/>
        <w:gridCol w:w="8080"/>
      </w:tblGrid>
      <w:tr w:rsidR="00152E22" w:rsidRPr="00443760" w:rsidTr="00015987">
        <w:tc>
          <w:tcPr>
            <w:tcW w:w="2830" w:type="dxa"/>
          </w:tcPr>
          <w:p w:rsidR="00152E22" w:rsidRPr="00443760" w:rsidRDefault="00152E22" w:rsidP="00274E20">
            <w:pPr>
              <w:spacing w:line="0" w:lineRule="atLeast"/>
              <w:rPr>
                <w:rFonts w:ascii="DIN 2014 Light" w:hAnsi="DIN 2014 Light" w:cstheme="minorHAnsi"/>
                <w:b/>
              </w:rPr>
            </w:pPr>
            <w:r w:rsidRPr="00443760">
              <w:rPr>
                <w:rFonts w:ascii="DIN 2014 Light" w:hAnsi="DIN 2014 Light" w:cstheme="minorHAnsi"/>
                <w:b/>
              </w:rPr>
              <w:t>Job title:</w:t>
            </w:r>
          </w:p>
        </w:tc>
        <w:tc>
          <w:tcPr>
            <w:tcW w:w="8080" w:type="dxa"/>
          </w:tcPr>
          <w:p w:rsidR="00152E22" w:rsidRPr="00443760" w:rsidRDefault="00DF0EDF" w:rsidP="00274E20">
            <w:pPr>
              <w:spacing w:line="0" w:lineRule="atLeast"/>
              <w:rPr>
                <w:rFonts w:ascii="DIN 2014 Light" w:hAnsi="DIN 2014 Light" w:cstheme="minorHAnsi"/>
                <w:b/>
              </w:rPr>
            </w:pPr>
            <w:r w:rsidRPr="00443760">
              <w:rPr>
                <w:rFonts w:ascii="DIN 2014 Light" w:hAnsi="DIN 2014 Light" w:cs="Arial"/>
                <w:shd w:val="clear" w:color="auto" w:fill="FFFFFF"/>
              </w:rPr>
              <w:t xml:space="preserve">Individual Giving </w:t>
            </w:r>
            <w:r w:rsidR="00577A31">
              <w:rPr>
                <w:rFonts w:ascii="DIN 2014 Light" w:hAnsi="DIN 2014 Light" w:cs="Arial"/>
                <w:shd w:val="clear" w:color="auto" w:fill="FFFFFF"/>
              </w:rPr>
              <w:t>Fundraiser</w:t>
            </w:r>
          </w:p>
        </w:tc>
      </w:tr>
      <w:tr w:rsidR="00152E22" w:rsidRPr="00443760" w:rsidTr="00015987">
        <w:tc>
          <w:tcPr>
            <w:tcW w:w="2830" w:type="dxa"/>
          </w:tcPr>
          <w:p w:rsidR="00152E22" w:rsidRPr="00443760" w:rsidRDefault="00152E22" w:rsidP="00274E20">
            <w:pPr>
              <w:spacing w:line="0" w:lineRule="atLeast"/>
              <w:rPr>
                <w:rFonts w:ascii="DIN 2014 Light" w:hAnsi="DIN 2014 Light" w:cstheme="minorHAnsi"/>
                <w:b/>
              </w:rPr>
            </w:pPr>
            <w:r w:rsidRPr="00443760">
              <w:rPr>
                <w:rFonts w:ascii="DIN 2014 Light" w:hAnsi="DIN 2014 Light" w:cstheme="minorHAnsi"/>
                <w:b/>
              </w:rPr>
              <w:t xml:space="preserve">Department: </w:t>
            </w:r>
          </w:p>
        </w:tc>
        <w:tc>
          <w:tcPr>
            <w:tcW w:w="8080" w:type="dxa"/>
          </w:tcPr>
          <w:p w:rsidR="00152E22" w:rsidRPr="00443760" w:rsidRDefault="00152E22" w:rsidP="00274E20">
            <w:pPr>
              <w:spacing w:line="0" w:lineRule="atLeast"/>
              <w:rPr>
                <w:rFonts w:ascii="DIN 2014 Light" w:hAnsi="DIN 2014 Light" w:cstheme="minorHAnsi"/>
              </w:rPr>
            </w:pPr>
            <w:r w:rsidRPr="00443760">
              <w:rPr>
                <w:rFonts w:ascii="DIN 2014 Light" w:hAnsi="DIN 2014 Light" w:cstheme="minorHAnsi"/>
                <w:shd w:val="clear" w:color="auto" w:fill="FFFFFF"/>
              </w:rPr>
              <w:t>Fundraising</w:t>
            </w:r>
          </w:p>
        </w:tc>
      </w:tr>
      <w:tr w:rsidR="00152E22" w:rsidRPr="00443760" w:rsidTr="00015987">
        <w:tc>
          <w:tcPr>
            <w:tcW w:w="2830" w:type="dxa"/>
          </w:tcPr>
          <w:p w:rsidR="00152E22" w:rsidRPr="00443760" w:rsidRDefault="00152E22" w:rsidP="00274E20">
            <w:pPr>
              <w:spacing w:line="0" w:lineRule="atLeast"/>
              <w:rPr>
                <w:rFonts w:ascii="DIN 2014 Light" w:hAnsi="DIN 2014 Light" w:cstheme="minorHAnsi"/>
                <w:b/>
              </w:rPr>
            </w:pPr>
            <w:r w:rsidRPr="00443760">
              <w:rPr>
                <w:rFonts w:ascii="DIN 2014 Light" w:hAnsi="DIN 2014 Light" w:cstheme="minorHAnsi"/>
                <w:b/>
              </w:rPr>
              <w:t>Responsible to:</w:t>
            </w:r>
          </w:p>
        </w:tc>
        <w:tc>
          <w:tcPr>
            <w:tcW w:w="8080" w:type="dxa"/>
          </w:tcPr>
          <w:p w:rsidR="00152E22" w:rsidRPr="00443760" w:rsidRDefault="00577A31" w:rsidP="00274E20">
            <w:pPr>
              <w:rPr>
                <w:rFonts w:ascii="DIN 2014 Light" w:hAnsi="DIN 2014 Light" w:cstheme="minorHAnsi"/>
                <w:shd w:val="clear" w:color="auto" w:fill="FFFFFF"/>
              </w:rPr>
            </w:pPr>
            <w:r>
              <w:rPr>
                <w:rFonts w:ascii="DIN 2014 Light" w:hAnsi="DIN 2014 Light" w:cstheme="minorHAnsi"/>
                <w:shd w:val="clear" w:color="auto" w:fill="FFFFFF"/>
              </w:rPr>
              <w:t>Individual Giving Manager</w:t>
            </w:r>
            <w:r w:rsidR="00AF568E" w:rsidRPr="00443760">
              <w:rPr>
                <w:rFonts w:ascii="DIN 2014 Light" w:hAnsi="DIN 2014 Light" w:cstheme="minorHAnsi"/>
                <w:shd w:val="clear" w:color="auto" w:fill="FFFFFF"/>
              </w:rPr>
              <w:t xml:space="preserve"> </w:t>
            </w:r>
          </w:p>
        </w:tc>
      </w:tr>
      <w:tr w:rsidR="00152E22" w:rsidRPr="00443760" w:rsidTr="00015987">
        <w:tc>
          <w:tcPr>
            <w:tcW w:w="2830" w:type="dxa"/>
          </w:tcPr>
          <w:p w:rsidR="00152E22" w:rsidRPr="00443760" w:rsidRDefault="00152E22" w:rsidP="00274E20">
            <w:pPr>
              <w:spacing w:line="0" w:lineRule="atLeast"/>
              <w:rPr>
                <w:rFonts w:ascii="DIN 2014 Light" w:hAnsi="DIN 2014 Light" w:cstheme="minorHAnsi"/>
                <w:b/>
              </w:rPr>
            </w:pPr>
            <w:r w:rsidRPr="00443760">
              <w:rPr>
                <w:rFonts w:ascii="DIN 2014 Light" w:hAnsi="DIN 2014 Light" w:cstheme="minorHAnsi"/>
                <w:b/>
              </w:rPr>
              <w:t xml:space="preserve">Responsible for: </w:t>
            </w:r>
          </w:p>
        </w:tc>
        <w:tc>
          <w:tcPr>
            <w:tcW w:w="8080" w:type="dxa"/>
          </w:tcPr>
          <w:p w:rsidR="00152E22" w:rsidRPr="00443760" w:rsidRDefault="00384165" w:rsidP="00274E20">
            <w:pPr>
              <w:spacing w:line="0" w:lineRule="atLeast"/>
              <w:rPr>
                <w:rFonts w:ascii="DIN 2014 Light" w:hAnsi="DIN 2014 Light" w:cstheme="minorHAnsi"/>
              </w:rPr>
            </w:pPr>
            <w:r>
              <w:rPr>
                <w:rFonts w:ascii="DIN 2014 Light" w:hAnsi="DIN 2014 Light" w:cstheme="minorHAnsi"/>
              </w:rPr>
              <w:t>n/a</w:t>
            </w:r>
          </w:p>
        </w:tc>
      </w:tr>
      <w:tr w:rsidR="00152E22" w:rsidRPr="00443760" w:rsidTr="00015987">
        <w:tc>
          <w:tcPr>
            <w:tcW w:w="2830" w:type="dxa"/>
          </w:tcPr>
          <w:p w:rsidR="00152E22" w:rsidRPr="00443760" w:rsidRDefault="00152E22" w:rsidP="00274E20">
            <w:pPr>
              <w:spacing w:line="0" w:lineRule="atLeast"/>
              <w:rPr>
                <w:rFonts w:ascii="DIN 2014 Light" w:hAnsi="DIN 2014 Light" w:cstheme="minorHAnsi"/>
                <w:b/>
              </w:rPr>
            </w:pPr>
            <w:r w:rsidRPr="00443760">
              <w:rPr>
                <w:rFonts w:ascii="DIN 2014 Light" w:hAnsi="DIN 2014 Light" w:cstheme="minorHAnsi"/>
                <w:b/>
              </w:rPr>
              <w:t xml:space="preserve">Salary: </w:t>
            </w:r>
          </w:p>
        </w:tc>
        <w:tc>
          <w:tcPr>
            <w:tcW w:w="8080" w:type="dxa"/>
          </w:tcPr>
          <w:p w:rsidR="00152E22" w:rsidRPr="00CB5E08" w:rsidRDefault="00274E20" w:rsidP="00274E20">
            <w:pPr>
              <w:spacing w:line="0" w:lineRule="atLeast"/>
              <w:rPr>
                <w:rFonts w:ascii="DIN 2014 Light" w:hAnsi="DIN 2014 Light" w:cstheme="minorHAnsi"/>
                <w:color w:val="FF0000"/>
              </w:rPr>
            </w:pPr>
            <w:r w:rsidRPr="00CB5E08">
              <w:rPr>
                <w:rFonts w:ascii="DIN 2014 Light" w:hAnsi="DIN 2014 Light" w:cstheme="minorHAnsi"/>
              </w:rPr>
              <w:t>£</w:t>
            </w:r>
            <w:r w:rsidR="00577A31" w:rsidRPr="00CB5E08">
              <w:rPr>
                <w:rFonts w:ascii="DIN 2014 Light" w:hAnsi="DIN 2014 Light" w:cstheme="minorHAnsi"/>
              </w:rPr>
              <w:t>26,500</w:t>
            </w:r>
          </w:p>
        </w:tc>
      </w:tr>
      <w:tr w:rsidR="00152E22" w:rsidRPr="00443760" w:rsidTr="00015987">
        <w:tc>
          <w:tcPr>
            <w:tcW w:w="2830" w:type="dxa"/>
          </w:tcPr>
          <w:p w:rsidR="00152E22" w:rsidRPr="00443760" w:rsidRDefault="00152E22" w:rsidP="00274E20">
            <w:pPr>
              <w:spacing w:line="0" w:lineRule="atLeast"/>
              <w:rPr>
                <w:rFonts w:ascii="DIN 2014 Light" w:hAnsi="DIN 2014 Light" w:cstheme="minorHAnsi"/>
                <w:b/>
              </w:rPr>
            </w:pPr>
            <w:r w:rsidRPr="00443760">
              <w:rPr>
                <w:rFonts w:ascii="DIN 2014 Light" w:hAnsi="DIN 2014 Light" w:cstheme="minorHAnsi"/>
                <w:b/>
              </w:rPr>
              <w:t>Hours of Work:</w:t>
            </w:r>
          </w:p>
        </w:tc>
        <w:tc>
          <w:tcPr>
            <w:tcW w:w="8080" w:type="dxa"/>
          </w:tcPr>
          <w:p w:rsidR="00152E22" w:rsidRPr="00CB5E08" w:rsidRDefault="00AF568E" w:rsidP="00274E20">
            <w:pPr>
              <w:spacing w:line="0" w:lineRule="atLeast"/>
              <w:rPr>
                <w:rFonts w:ascii="DIN 2014 Light" w:hAnsi="DIN 2014 Light" w:cstheme="minorHAnsi"/>
                <w:shd w:val="clear" w:color="auto" w:fill="FFFFFF"/>
              </w:rPr>
            </w:pPr>
            <w:r w:rsidRPr="00CB5E08">
              <w:rPr>
                <w:rFonts w:ascii="DIN 2014 Light" w:hAnsi="DIN 2014 Light" w:cstheme="minorHAnsi"/>
                <w:shd w:val="clear" w:color="auto" w:fill="FFFFFF"/>
              </w:rPr>
              <w:t xml:space="preserve">Min </w:t>
            </w:r>
            <w:r w:rsidR="00655CE3" w:rsidRPr="00CB5E08">
              <w:rPr>
                <w:rFonts w:ascii="DIN 2014 Light" w:hAnsi="DIN 2014 Light" w:cstheme="minorHAnsi"/>
                <w:shd w:val="clear" w:color="auto" w:fill="FFFFFF"/>
              </w:rPr>
              <w:t>3</w:t>
            </w:r>
            <w:bookmarkStart w:id="0" w:name="_GoBack"/>
            <w:bookmarkEnd w:id="0"/>
            <w:r w:rsidR="00655CE3" w:rsidRPr="00CB5E08">
              <w:rPr>
                <w:rFonts w:ascii="DIN 2014 Light" w:hAnsi="DIN 2014 Light" w:cstheme="minorHAnsi"/>
                <w:shd w:val="clear" w:color="auto" w:fill="FFFFFF"/>
              </w:rPr>
              <w:t>0</w:t>
            </w:r>
            <w:r w:rsidRPr="00CB5E08">
              <w:rPr>
                <w:rFonts w:ascii="DIN 2014 Light" w:hAnsi="DIN 2014 Light" w:cstheme="minorHAnsi"/>
                <w:shd w:val="clear" w:color="auto" w:fill="FFFFFF"/>
              </w:rPr>
              <w:t xml:space="preserve"> hours per week (0.</w:t>
            </w:r>
            <w:r w:rsidR="009A2D36" w:rsidRPr="00CB5E08">
              <w:rPr>
                <w:rFonts w:ascii="DIN 2014 Light" w:hAnsi="DIN 2014 Light" w:cstheme="minorHAnsi"/>
                <w:shd w:val="clear" w:color="auto" w:fill="FFFFFF"/>
              </w:rPr>
              <w:t>8</w:t>
            </w:r>
            <w:r w:rsidRPr="00CB5E08">
              <w:rPr>
                <w:rFonts w:ascii="DIN 2014 Light" w:hAnsi="DIN 2014 Light" w:cstheme="minorHAnsi"/>
                <w:shd w:val="clear" w:color="auto" w:fill="FFFFFF"/>
              </w:rPr>
              <w:t xml:space="preserve"> FTE), max 37.5 </w:t>
            </w:r>
          </w:p>
        </w:tc>
      </w:tr>
      <w:tr w:rsidR="00015987" w:rsidRPr="00443760" w:rsidTr="00015987">
        <w:tc>
          <w:tcPr>
            <w:tcW w:w="2830" w:type="dxa"/>
          </w:tcPr>
          <w:p w:rsidR="00015987" w:rsidRPr="00443760" w:rsidRDefault="00015987" w:rsidP="00274E20">
            <w:pPr>
              <w:spacing w:line="0" w:lineRule="atLeast"/>
              <w:rPr>
                <w:rFonts w:ascii="DIN 2014 Light" w:hAnsi="DIN 2014 Light" w:cstheme="minorHAnsi"/>
                <w:b/>
              </w:rPr>
            </w:pPr>
            <w:r w:rsidRPr="00443760">
              <w:rPr>
                <w:rFonts w:ascii="DIN 2014 Light" w:hAnsi="DIN 2014 Light" w:cstheme="minorHAnsi"/>
                <w:b/>
              </w:rPr>
              <w:t>Holiday entitlement:</w:t>
            </w:r>
          </w:p>
        </w:tc>
        <w:tc>
          <w:tcPr>
            <w:tcW w:w="8080" w:type="dxa"/>
          </w:tcPr>
          <w:p w:rsidR="00015987" w:rsidRPr="00443760" w:rsidRDefault="00015987" w:rsidP="00274E20">
            <w:pPr>
              <w:spacing w:line="0" w:lineRule="atLeast"/>
              <w:rPr>
                <w:rFonts w:ascii="DIN 2014 Light" w:hAnsi="DIN 2014 Light" w:cstheme="minorHAnsi"/>
              </w:rPr>
            </w:pPr>
            <w:r w:rsidRPr="00443760">
              <w:rPr>
                <w:rFonts w:ascii="DIN 2014 Light" w:hAnsi="DIN 2014 Light" w:cstheme="minorHAnsi"/>
                <w:shd w:val="clear" w:color="auto" w:fill="FFFFFF"/>
              </w:rPr>
              <w:t>36 including 8 Bank Holidays</w:t>
            </w:r>
            <w:r w:rsidR="00274E20" w:rsidRPr="00443760">
              <w:rPr>
                <w:rFonts w:ascii="DIN 2014 Light" w:hAnsi="DIN 2014 Light" w:cstheme="minorHAnsi"/>
                <w:shd w:val="clear" w:color="auto" w:fill="FFFFFF"/>
              </w:rPr>
              <w:t xml:space="preserve"> (</w:t>
            </w:r>
            <w:r w:rsidRPr="00443760">
              <w:rPr>
                <w:rFonts w:ascii="DIN 2014 Light" w:hAnsi="DIN 2014 Light" w:cstheme="minorHAnsi"/>
              </w:rPr>
              <w:t xml:space="preserve">pro </w:t>
            </w:r>
            <w:r w:rsidR="00274E20" w:rsidRPr="00443760">
              <w:rPr>
                <w:rFonts w:ascii="DIN 2014 Light" w:hAnsi="DIN 2014 Light" w:cstheme="minorHAnsi"/>
              </w:rPr>
              <w:t>rata if applicable)</w:t>
            </w:r>
          </w:p>
        </w:tc>
      </w:tr>
      <w:tr w:rsidR="00015987" w:rsidRPr="00443760" w:rsidTr="00015987">
        <w:tc>
          <w:tcPr>
            <w:tcW w:w="2830" w:type="dxa"/>
          </w:tcPr>
          <w:p w:rsidR="00015987" w:rsidRPr="00443760" w:rsidRDefault="00015987" w:rsidP="00274E20">
            <w:pPr>
              <w:spacing w:line="0" w:lineRule="atLeast"/>
              <w:rPr>
                <w:rFonts w:ascii="DIN 2014 Light" w:hAnsi="DIN 2014 Light" w:cstheme="minorHAnsi"/>
                <w:b/>
              </w:rPr>
            </w:pPr>
            <w:r w:rsidRPr="00443760">
              <w:rPr>
                <w:rFonts w:ascii="DIN 2014 Light" w:hAnsi="DIN 2014 Light" w:cstheme="minorHAnsi"/>
                <w:b/>
              </w:rPr>
              <w:t>Pension:</w:t>
            </w:r>
          </w:p>
        </w:tc>
        <w:tc>
          <w:tcPr>
            <w:tcW w:w="8080" w:type="dxa"/>
          </w:tcPr>
          <w:p w:rsidR="00015987" w:rsidRPr="00443760" w:rsidRDefault="00015987" w:rsidP="00274E20">
            <w:pPr>
              <w:spacing w:line="0" w:lineRule="atLeast"/>
              <w:rPr>
                <w:rFonts w:ascii="DIN 2014 Light" w:hAnsi="DIN 2014 Light" w:cstheme="minorHAnsi"/>
              </w:rPr>
            </w:pPr>
            <w:r w:rsidRPr="00443760">
              <w:rPr>
                <w:rFonts w:ascii="DIN 2014 Light" w:hAnsi="DIN 2014 Light" w:cstheme="minorHAnsi"/>
              </w:rPr>
              <w:t>7% employer pension contribution</w:t>
            </w:r>
          </w:p>
        </w:tc>
      </w:tr>
      <w:tr w:rsidR="00015987" w:rsidRPr="00443760" w:rsidTr="00015987">
        <w:tc>
          <w:tcPr>
            <w:tcW w:w="2830" w:type="dxa"/>
          </w:tcPr>
          <w:p w:rsidR="00015987" w:rsidRPr="00443760" w:rsidRDefault="00015987" w:rsidP="00274E20">
            <w:pPr>
              <w:spacing w:line="0" w:lineRule="atLeast"/>
              <w:rPr>
                <w:rFonts w:ascii="DIN 2014 Light" w:hAnsi="DIN 2014 Light" w:cstheme="minorHAnsi"/>
                <w:b/>
              </w:rPr>
            </w:pPr>
            <w:r w:rsidRPr="00443760">
              <w:rPr>
                <w:rFonts w:ascii="DIN 2014 Light" w:hAnsi="DIN 2014 Light" w:cstheme="minorHAnsi"/>
                <w:b/>
              </w:rPr>
              <w:t>Sick pay:</w:t>
            </w:r>
          </w:p>
        </w:tc>
        <w:tc>
          <w:tcPr>
            <w:tcW w:w="8080" w:type="dxa"/>
          </w:tcPr>
          <w:p w:rsidR="00015987" w:rsidRPr="00443760" w:rsidRDefault="00015987" w:rsidP="00274E20">
            <w:pPr>
              <w:spacing w:line="0" w:lineRule="atLeast"/>
              <w:rPr>
                <w:rFonts w:ascii="DIN 2014 Light" w:hAnsi="DIN 2014 Light" w:cstheme="minorHAnsi"/>
              </w:rPr>
            </w:pPr>
            <w:r w:rsidRPr="00443760">
              <w:rPr>
                <w:rFonts w:ascii="DIN 2014 Light" w:hAnsi="DIN 2014 Light" w:cstheme="minorHAnsi"/>
              </w:rPr>
              <w:t xml:space="preserve">6 weeks in any rolling 12 months after probation completed </w:t>
            </w:r>
          </w:p>
        </w:tc>
      </w:tr>
      <w:tr w:rsidR="00015987" w:rsidRPr="00443760" w:rsidTr="00015987">
        <w:tc>
          <w:tcPr>
            <w:tcW w:w="2830" w:type="dxa"/>
          </w:tcPr>
          <w:p w:rsidR="00015987" w:rsidRPr="00443760" w:rsidRDefault="00015987" w:rsidP="00274E20">
            <w:pPr>
              <w:spacing w:line="0" w:lineRule="atLeast"/>
              <w:rPr>
                <w:rFonts w:ascii="DIN 2014 Light" w:hAnsi="DIN 2014 Light" w:cstheme="minorHAnsi"/>
                <w:b/>
              </w:rPr>
            </w:pPr>
            <w:r w:rsidRPr="00443760">
              <w:rPr>
                <w:rFonts w:ascii="DIN 2014 Light" w:hAnsi="DIN 2014 Light" w:cstheme="minorHAnsi"/>
                <w:b/>
              </w:rPr>
              <w:t>Additional Benefits:</w:t>
            </w:r>
          </w:p>
        </w:tc>
        <w:tc>
          <w:tcPr>
            <w:tcW w:w="8080" w:type="dxa"/>
          </w:tcPr>
          <w:p w:rsidR="00015987" w:rsidRPr="00443760" w:rsidRDefault="00015987" w:rsidP="00274E20">
            <w:pPr>
              <w:spacing w:line="0" w:lineRule="atLeast"/>
              <w:rPr>
                <w:rFonts w:ascii="DIN 2014 Light" w:hAnsi="DIN 2014 Light" w:cstheme="minorHAnsi"/>
              </w:rPr>
            </w:pPr>
            <w:r w:rsidRPr="00443760">
              <w:rPr>
                <w:rFonts w:ascii="DIN 2014 Light" w:hAnsi="DIN 2014 Light" w:cstheme="minorHAnsi"/>
              </w:rPr>
              <w:t>Employee Assistance Programme, Death in Service, Cycle to Work</w:t>
            </w:r>
          </w:p>
        </w:tc>
      </w:tr>
      <w:tr w:rsidR="00015987" w:rsidRPr="00443760" w:rsidTr="00015987">
        <w:tc>
          <w:tcPr>
            <w:tcW w:w="2830" w:type="dxa"/>
          </w:tcPr>
          <w:p w:rsidR="00015987" w:rsidRPr="00443760" w:rsidRDefault="00015987" w:rsidP="00274E20">
            <w:pPr>
              <w:spacing w:line="0" w:lineRule="atLeast"/>
              <w:rPr>
                <w:rFonts w:ascii="DIN 2014 Light" w:hAnsi="DIN 2014 Light" w:cstheme="minorHAnsi"/>
                <w:b/>
              </w:rPr>
            </w:pPr>
            <w:r w:rsidRPr="00443760">
              <w:rPr>
                <w:rFonts w:ascii="DIN 2014 Light" w:hAnsi="DIN 2014 Light" w:cstheme="minorHAnsi"/>
                <w:b/>
              </w:rPr>
              <w:t>Maternity/paternity pay:</w:t>
            </w:r>
          </w:p>
        </w:tc>
        <w:tc>
          <w:tcPr>
            <w:tcW w:w="8080" w:type="dxa"/>
          </w:tcPr>
          <w:p w:rsidR="00015987" w:rsidRPr="00443760" w:rsidRDefault="00015987" w:rsidP="00274E20">
            <w:pPr>
              <w:spacing w:line="0" w:lineRule="atLeast"/>
              <w:rPr>
                <w:rFonts w:ascii="DIN 2014 Light" w:hAnsi="DIN 2014 Light" w:cstheme="minorHAnsi"/>
              </w:rPr>
            </w:pPr>
            <w:r w:rsidRPr="00443760">
              <w:rPr>
                <w:rFonts w:ascii="DIN 2014 Light" w:hAnsi="DIN 2014 Light" w:cstheme="minorHAnsi"/>
              </w:rPr>
              <w:t>Statutory entitlement</w:t>
            </w:r>
          </w:p>
        </w:tc>
      </w:tr>
      <w:tr w:rsidR="00015987" w:rsidRPr="00443760" w:rsidTr="00015987">
        <w:tc>
          <w:tcPr>
            <w:tcW w:w="2830" w:type="dxa"/>
          </w:tcPr>
          <w:p w:rsidR="00015987" w:rsidRPr="00443760" w:rsidRDefault="00015987" w:rsidP="00274E20">
            <w:pPr>
              <w:spacing w:line="0" w:lineRule="atLeast"/>
              <w:rPr>
                <w:rFonts w:ascii="DIN 2014 Light" w:hAnsi="DIN 2014 Light" w:cstheme="minorHAnsi"/>
                <w:b/>
              </w:rPr>
            </w:pPr>
            <w:r w:rsidRPr="00443760">
              <w:rPr>
                <w:rFonts w:ascii="DIN 2014 Light" w:hAnsi="DIN 2014 Light" w:cstheme="minorHAnsi"/>
                <w:b/>
              </w:rPr>
              <w:t>Type of Contract:</w:t>
            </w:r>
          </w:p>
        </w:tc>
        <w:tc>
          <w:tcPr>
            <w:tcW w:w="8080" w:type="dxa"/>
          </w:tcPr>
          <w:p w:rsidR="00015987" w:rsidRPr="00443760" w:rsidRDefault="00015987" w:rsidP="00274E20">
            <w:pPr>
              <w:spacing w:line="0" w:lineRule="atLeast"/>
              <w:rPr>
                <w:rFonts w:ascii="DIN 2014 Light" w:hAnsi="DIN 2014 Light" w:cstheme="minorHAnsi"/>
              </w:rPr>
            </w:pPr>
            <w:r w:rsidRPr="00443760">
              <w:rPr>
                <w:rFonts w:ascii="DIN 2014 Light" w:hAnsi="DIN 2014 Light" w:cstheme="minorHAnsi"/>
              </w:rPr>
              <w:t xml:space="preserve">Permanent </w:t>
            </w:r>
          </w:p>
        </w:tc>
      </w:tr>
      <w:tr w:rsidR="00015987" w:rsidRPr="00443760" w:rsidTr="00015987">
        <w:trPr>
          <w:trHeight w:val="70"/>
        </w:trPr>
        <w:tc>
          <w:tcPr>
            <w:tcW w:w="2830" w:type="dxa"/>
          </w:tcPr>
          <w:p w:rsidR="00015987" w:rsidRPr="00443760" w:rsidRDefault="00015987" w:rsidP="00274E20">
            <w:pPr>
              <w:spacing w:line="0" w:lineRule="atLeast"/>
              <w:rPr>
                <w:rFonts w:ascii="DIN 2014 Light" w:hAnsi="DIN 2014 Light" w:cstheme="minorHAnsi"/>
                <w:b/>
              </w:rPr>
            </w:pPr>
            <w:r w:rsidRPr="00443760">
              <w:rPr>
                <w:rFonts w:ascii="DIN 2014 Light" w:hAnsi="DIN 2014 Light" w:cstheme="minorHAnsi"/>
                <w:b/>
              </w:rPr>
              <w:t xml:space="preserve">Place of Work: </w:t>
            </w:r>
            <w:r w:rsidRPr="00443760">
              <w:rPr>
                <w:rFonts w:ascii="DIN 2014 Light" w:hAnsi="DIN 2014 Light" w:cstheme="minorHAnsi"/>
                <w:b/>
              </w:rPr>
              <w:tab/>
              <w:t xml:space="preserve"> </w:t>
            </w:r>
          </w:p>
        </w:tc>
        <w:tc>
          <w:tcPr>
            <w:tcW w:w="8080" w:type="dxa"/>
          </w:tcPr>
          <w:p w:rsidR="00015987" w:rsidRPr="00443760" w:rsidRDefault="00015987" w:rsidP="00274E20">
            <w:pPr>
              <w:spacing w:line="0" w:lineRule="atLeast"/>
              <w:rPr>
                <w:rFonts w:ascii="DIN 2014 Light" w:hAnsi="DIN 2014 Light" w:cstheme="minorHAnsi"/>
              </w:rPr>
            </w:pPr>
            <w:r w:rsidRPr="00443760">
              <w:rPr>
                <w:rFonts w:ascii="DIN 2014 Light" w:hAnsi="DIN 2014 Light" w:cstheme="minorHAnsi"/>
              </w:rPr>
              <w:t xml:space="preserve">Sobell House Hospice Charity Office </w:t>
            </w:r>
            <w:r w:rsidRPr="00CB5E08">
              <w:rPr>
                <w:rFonts w:ascii="DIN 2014 Light" w:hAnsi="DIN 2014 Light" w:cstheme="minorHAnsi"/>
              </w:rPr>
              <w:t xml:space="preserve">(minimum </w:t>
            </w:r>
            <w:r w:rsidR="00AF568E" w:rsidRPr="00CB5E08">
              <w:rPr>
                <w:rFonts w:ascii="DIN 2014 Light" w:hAnsi="DIN 2014 Light" w:cstheme="minorHAnsi"/>
              </w:rPr>
              <w:t>three</w:t>
            </w:r>
            <w:r w:rsidRPr="00CB5E08">
              <w:rPr>
                <w:rFonts w:ascii="DIN 2014 Light" w:hAnsi="DIN 2014 Light" w:cstheme="minorHAnsi"/>
              </w:rPr>
              <w:t xml:space="preserve"> day</w:t>
            </w:r>
            <w:r w:rsidR="00AF568E" w:rsidRPr="00CB5E08">
              <w:rPr>
                <w:rFonts w:ascii="DIN 2014 Light" w:hAnsi="DIN 2014 Light" w:cstheme="minorHAnsi"/>
              </w:rPr>
              <w:t>s</w:t>
            </w:r>
            <w:r w:rsidRPr="00CB5E08">
              <w:rPr>
                <w:rFonts w:ascii="DIN 2014 Light" w:hAnsi="DIN 2014 Light" w:cstheme="minorHAnsi"/>
              </w:rPr>
              <w:t xml:space="preserve"> in office)</w:t>
            </w:r>
          </w:p>
        </w:tc>
      </w:tr>
    </w:tbl>
    <w:p w:rsidR="006000D3" w:rsidRPr="00443760" w:rsidRDefault="006000D3" w:rsidP="00274E20">
      <w:pPr>
        <w:spacing w:line="0" w:lineRule="atLeast"/>
        <w:rPr>
          <w:rFonts w:ascii="DIN 2014 Light" w:hAnsi="DIN 2014 Light" w:cstheme="minorHAnsi"/>
          <w:b/>
          <w:shd w:val="clear" w:color="auto" w:fill="FFFFFF"/>
        </w:rPr>
      </w:pPr>
    </w:p>
    <w:p w:rsidR="00577A31" w:rsidRDefault="00CD1353" w:rsidP="00DF0EDF">
      <w:pPr>
        <w:rPr>
          <w:rFonts w:ascii="DIN 2014 Light" w:hAnsi="DIN 2014 Light" w:cstheme="minorHAnsi"/>
          <w:color w:val="000000"/>
          <w:lang w:val="en-US"/>
        </w:rPr>
      </w:pPr>
      <w:r w:rsidRPr="00443760">
        <w:rPr>
          <w:rFonts w:ascii="DIN 2014 Light" w:hAnsi="DIN 2014 Light" w:cstheme="minorHAnsi"/>
          <w:b/>
          <w:shd w:val="clear" w:color="auto" w:fill="FFFFFF"/>
        </w:rPr>
        <w:t>Main</w:t>
      </w:r>
      <w:r w:rsidR="00AF568E" w:rsidRPr="00443760">
        <w:rPr>
          <w:rFonts w:ascii="DIN 2014 Light" w:hAnsi="DIN 2014 Light" w:cstheme="minorHAnsi"/>
          <w:b/>
          <w:shd w:val="clear" w:color="auto" w:fill="FFFFFF"/>
        </w:rPr>
        <w:t xml:space="preserve"> </w:t>
      </w:r>
      <w:r w:rsidRPr="00443760">
        <w:rPr>
          <w:rFonts w:ascii="DIN 2014 Light" w:hAnsi="DIN 2014 Light" w:cstheme="minorHAnsi"/>
          <w:b/>
          <w:shd w:val="clear" w:color="auto" w:fill="FFFFFF"/>
        </w:rPr>
        <w:t>Purpose</w:t>
      </w:r>
      <w:r w:rsidRPr="00443760">
        <w:rPr>
          <w:rFonts w:ascii="DIN 2014 Light" w:hAnsi="DIN 2014 Light" w:cstheme="minorHAnsi"/>
          <w:b/>
          <w:shd w:val="clear" w:color="auto" w:fill="FFFFFF"/>
        </w:rPr>
        <w:br/>
      </w:r>
      <w:r w:rsidR="00DF0EDF" w:rsidRPr="00443760">
        <w:rPr>
          <w:rFonts w:ascii="DIN 2014 Light" w:hAnsi="DIN 2014 Light" w:cstheme="minorHAnsi"/>
          <w:color w:val="000000"/>
          <w:lang w:val="en-US"/>
        </w:rPr>
        <w:t xml:space="preserve">To </w:t>
      </w:r>
      <w:r w:rsidR="00577A31">
        <w:rPr>
          <w:rFonts w:ascii="DIN 2014 Light" w:hAnsi="DIN 2014 Light" w:cstheme="minorHAnsi"/>
          <w:color w:val="000000"/>
          <w:lang w:val="en-US"/>
        </w:rPr>
        <w:t>support the delivery of</w:t>
      </w:r>
      <w:r w:rsidR="00DF0EDF" w:rsidRPr="00443760">
        <w:rPr>
          <w:rFonts w:ascii="DIN 2014 Light" w:hAnsi="DIN 2014 Light" w:cstheme="minorHAnsi"/>
          <w:color w:val="000000"/>
          <w:lang w:val="en-US"/>
        </w:rPr>
        <w:t xml:space="preserve"> Sobell House Hospice Charity’s Individual Giving and Integrated Appeals programme,</w:t>
      </w:r>
      <w:r w:rsidR="00577A31">
        <w:rPr>
          <w:rFonts w:ascii="DIN 2014 Light" w:hAnsi="DIN 2014 Light" w:cstheme="minorHAnsi"/>
          <w:color w:val="000000"/>
          <w:lang w:val="en-US"/>
        </w:rPr>
        <w:t xml:space="preserve"> to </w:t>
      </w:r>
      <w:r w:rsidR="00DF0EDF" w:rsidRPr="00443760">
        <w:rPr>
          <w:rFonts w:ascii="DIN 2014 Light" w:hAnsi="DIN 2014 Light" w:cstheme="minorHAnsi"/>
          <w:color w:val="000000"/>
          <w:lang w:val="en-US"/>
        </w:rPr>
        <w:t xml:space="preserve">maximise and grow sustainable income from individual supporters. </w:t>
      </w:r>
      <w:r w:rsidR="00756B76">
        <w:rPr>
          <w:rFonts w:ascii="DIN 2014 Light" w:hAnsi="DIN 2014 Light" w:cstheme="minorHAnsi"/>
          <w:color w:val="000000"/>
          <w:lang w:val="en-US"/>
        </w:rPr>
        <w:t xml:space="preserve">This </w:t>
      </w:r>
      <w:r w:rsidR="00577A31" w:rsidRPr="00577A31">
        <w:rPr>
          <w:rFonts w:ascii="DIN 2014 Light" w:hAnsi="DIN 2014 Light" w:cs="Arial"/>
        </w:rPr>
        <w:t xml:space="preserve">role </w:t>
      </w:r>
      <w:r w:rsidR="009D7A10">
        <w:rPr>
          <w:rFonts w:ascii="DIN 2014 Light" w:hAnsi="DIN 2014 Light" w:cs="Arial"/>
        </w:rPr>
        <w:t>is also</w:t>
      </w:r>
      <w:r w:rsidR="00577A31" w:rsidRPr="00577A31">
        <w:rPr>
          <w:rFonts w:ascii="DIN 2014 Light" w:hAnsi="DIN 2014 Light" w:cs="Arial"/>
        </w:rPr>
        <w:t xml:space="preserve"> responsible for making sure our individual donors receive excellent supporter care, so that we can build positive and long-lasting relationships with our supporters.</w:t>
      </w:r>
    </w:p>
    <w:p w:rsidR="00CD1353" w:rsidRPr="00443760" w:rsidRDefault="00CD1353" w:rsidP="00DF0EDF">
      <w:pPr>
        <w:rPr>
          <w:rFonts w:ascii="DIN 2014 Light" w:hAnsi="DIN 2014 Light" w:cstheme="minorHAnsi"/>
          <w:color w:val="000000"/>
          <w:lang w:val="en-US"/>
        </w:rPr>
      </w:pPr>
    </w:p>
    <w:p w:rsidR="00CD1353" w:rsidRDefault="00CD1353" w:rsidP="00274E20">
      <w:pPr>
        <w:autoSpaceDE w:val="0"/>
        <w:autoSpaceDN w:val="0"/>
        <w:adjustRightInd w:val="0"/>
        <w:rPr>
          <w:rFonts w:ascii="DIN 2014 Light" w:hAnsi="DIN 2014 Light" w:cstheme="minorHAnsi"/>
          <w:b/>
          <w:color w:val="000000"/>
          <w:lang w:val="en-US"/>
        </w:rPr>
      </w:pPr>
      <w:r w:rsidRPr="00443760">
        <w:rPr>
          <w:rFonts w:ascii="DIN 2014 Light" w:hAnsi="DIN 2014 Light" w:cstheme="minorHAnsi"/>
          <w:b/>
          <w:color w:val="000000"/>
          <w:lang w:val="en-US"/>
        </w:rPr>
        <w:t>Tasks and Responsibilities:</w:t>
      </w:r>
    </w:p>
    <w:p w:rsidR="00577A31" w:rsidRDefault="00577A31" w:rsidP="00274E20">
      <w:pPr>
        <w:autoSpaceDE w:val="0"/>
        <w:autoSpaceDN w:val="0"/>
        <w:adjustRightInd w:val="0"/>
        <w:rPr>
          <w:rFonts w:ascii="DIN 2014 Light" w:hAnsi="DIN 2014 Light" w:cstheme="minorHAnsi"/>
          <w:b/>
          <w:color w:val="000000"/>
          <w:lang w:val="en-US"/>
        </w:rPr>
      </w:pPr>
    </w:p>
    <w:p w:rsidR="00CB5E08" w:rsidRDefault="00CB5E08" w:rsidP="00274E20">
      <w:pPr>
        <w:autoSpaceDE w:val="0"/>
        <w:autoSpaceDN w:val="0"/>
        <w:adjustRightInd w:val="0"/>
        <w:rPr>
          <w:rFonts w:ascii="DIN 2014 Light" w:hAnsi="DIN 2014 Light" w:cstheme="minorHAnsi"/>
          <w:b/>
          <w:color w:val="000000"/>
          <w:lang w:val="en-US"/>
        </w:rPr>
      </w:pPr>
      <w:r>
        <w:rPr>
          <w:rFonts w:ascii="DIN 2014 Light" w:hAnsi="DIN 2014 Light" w:cstheme="minorHAnsi"/>
          <w:b/>
          <w:color w:val="000000"/>
          <w:lang w:val="en-US"/>
        </w:rPr>
        <w:t>Overall:</w:t>
      </w:r>
    </w:p>
    <w:p w:rsidR="00DF0EDF" w:rsidRDefault="00DF0EDF" w:rsidP="00DF0EDF">
      <w:pPr>
        <w:pStyle w:val="ListParagraph"/>
        <w:numPr>
          <w:ilvl w:val="0"/>
          <w:numId w:val="16"/>
        </w:numPr>
        <w:rPr>
          <w:rFonts w:ascii="DIN 2014 Light" w:hAnsi="DIN 2014 Light" w:cstheme="minorHAnsi"/>
          <w:lang w:val="en-US"/>
        </w:rPr>
      </w:pPr>
      <w:r w:rsidRPr="00443760">
        <w:rPr>
          <w:rFonts w:ascii="DIN 2014 Light" w:hAnsi="DIN 2014 Light" w:cstheme="minorHAnsi"/>
          <w:lang w:val="en-US"/>
        </w:rPr>
        <w:t>Deliver Individual Giving income targets through appeals, in memory giving, regular giving and our Lottery programme (which is managed through Local Hospice Lottery).</w:t>
      </w:r>
    </w:p>
    <w:p w:rsidR="00CB5E08" w:rsidRPr="00443760" w:rsidRDefault="00CB5E08" w:rsidP="00CB5E08">
      <w:pPr>
        <w:pStyle w:val="ListParagraph"/>
        <w:numPr>
          <w:ilvl w:val="0"/>
          <w:numId w:val="16"/>
        </w:numPr>
        <w:rPr>
          <w:rFonts w:ascii="DIN 2014 Light" w:hAnsi="DIN 2014 Light" w:cstheme="minorHAnsi"/>
          <w:lang w:val="en-US"/>
        </w:rPr>
      </w:pPr>
      <w:r w:rsidRPr="00421914">
        <w:rPr>
          <w:rFonts w:ascii="DIN 2014 Light" w:hAnsi="DIN 2014 Light" w:cstheme="minorHAnsi"/>
          <w:lang w:val="en-US"/>
        </w:rPr>
        <w:t>Brief and work with external suppliers and agencies, including creative,</w:t>
      </w:r>
      <w:r>
        <w:rPr>
          <w:rFonts w:ascii="DIN 2014 Light" w:hAnsi="DIN 2014 Light" w:cstheme="minorHAnsi"/>
          <w:lang w:val="en-US"/>
        </w:rPr>
        <w:t xml:space="preserve"> website design,</w:t>
      </w:r>
      <w:r w:rsidRPr="00421914">
        <w:rPr>
          <w:rFonts w:ascii="DIN 2014 Light" w:hAnsi="DIN 2014 Light" w:cstheme="minorHAnsi"/>
          <w:lang w:val="en-US"/>
        </w:rPr>
        <w:t xml:space="preserve"> lottery </w:t>
      </w:r>
      <w:r>
        <w:rPr>
          <w:rFonts w:ascii="DIN 2014 Light" w:hAnsi="DIN 2014 Light" w:cstheme="minorHAnsi"/>
          <w:lang w:val="en-US"/>
        </w:rPr>
        <w:t>and</w:t>
      </w:r>
      <w:r w:rsidRPr="00421914">
        <w:rPr>
          <w:rFonts w:ascii="DIN 2014 Light" w:hAnsi="DIN 2014 Light" w:cstheme="minorHAnsi"/>
          <w:lang w:val="en-US"/>
        </w:rPr>
        <w:t xml:space="preserve"> </w:t>
      </w:r>
      <w:r>
        <w:rPr>
          <w:rFonts w:ascii="DIN 2014 Light" w:hAnsi="DIN 2014 Light" w:cstheme="minorHAnsi"/>
          <w:lang w:val="en-US"/>
        </w:rPr>
        <w:t>super draw</w:t>
      </w:r>
      <w:r w:rsidRPr="00421914">
        <w:rPr>
          <w:rFonts w:ascii="DIN 2014 Light" w:hAnsi="DIN 2014 Light" w:cstheme="minorHAnsi"/>
          <w:lang w:val="en-US"/>
        </w:rPr>
        <w:t xml:space="preserve"> management, media and printers. Monitor their performance closely and addressing any issues swiftly, escalating to the</w:t>
      </w:r>
      <w:r>
        <w:rPr>
          <w:rFonts w:ascii="DIN 2014 Light" w:hAnsi="DIN 2014 Light" w:cstheme="minorHAnsi"/>
          <w:lang w:val="en-US"/>
        </w:rPr>
        <w:t xml:space="preserve"> IG</w:t>
      </w:r>
      <w:r w:rsidRPr="00421914">
        <w:rPr>
          <w:rFonts w:ascii="DIN 2014 Light" w:hAnsi="DIN 2014 Light" w:cstheme="minorHAnsi"/>
          <w:lang w:val="en-US"/>
        </w:rPr>
        <w:t xml:space="preserve"> manager where appropriate.</w:t>
      </w:r>
    </w:p>
    <w:p w:rsidR="009D7A10" w:rsidRPr="00443760" w:rsidRDefault="009D7A10" w:rsidP="009D7A10">
      <w:pPr>
        <w:pStyle w:val="ListParagraph"/>
        <w:numPr>
          <w:ilvl w:val="0"/>
          <w:numId w:val="16"/>
        </w:numPr>
        <w:rPr>
          <w:rFonts w:ascii="DIN 2014 Light" w:hAnsi="DIN 2014 Light" w:cstheme="minorHAnsi"/>
          <w:lang w:val="en-US"/>
        </w:rPr>
      </w:pPr>
      <w:r>
        <w:rPr>
          <w:rFonts w:ascii="DIN 2014 Light" w:hAnsi="DIN 2014 Light" w:cstheme="minorHAnsi"/>
          <w:lang w:val="en-US"/>
        </w:rPr>
        <w:t>E</w:t>
      </w:r>
      <w:r w:rsidRPr="00443760">
        <w:rPr>
          <w:rFonts w:ascii="DIN 2014 Light" w:hAnsi="DIN 2014 Light" w:cstheme="minorHAnsi"/>
          <w:lang w:val="en-US"/>
        </w:rPr>
        <w:t xml:space="preserve">nsure that all activity is run in compliance with key rules and regulations, including the Fundraising Regulator, Institute of Fundraising, HMRC, GDPR, Information Commissioners Office (ICO), Gambling Commission and SORP, keeping abreast of all developments and guidelines. </w:t>
      </w:r>
    </w:p>
    <w:p w:rsidR="009D7A10" w:rsidRPr="00443760" w:rsidRDefault="009D7A10" w:rsidP="009D7A10">
      <w:pPr>
        <w:pStyle w:val="ListParagraph"/>
        <w:numPr>
          <w:ilvl w:val="0"/>
          <w:numId w:val="16"/>
        </w:numPr>
        <w:rPr>
          <w:rFonts w:ascii="DIN 2014 Light" w:hAnsi="DIN 2014 Light" w:cstheme="minorHAnsi"/>
          <w:lang w:val="en-US"/>
        </w:rPr>
      </w:pPr>
      <w:r>
        <w:rPr>
          <w:rFonts w:ascii="DIN 2014 Light" w:hAnsi="DIN 2014 Light" w:cstheme="minorHAnsi"/>
          <w:lang w:val="en-US"/>
        </w:rPr>
        <w:t>E</w:t>
      </w:r>
      <w:r w:rsidRPr="00443760">
        <w:rPr>
          <w:rFonts w:ascii="DIN 2014 Light" w:hAnsi="DIN 2014 Light" w:cstheme="minorHAnsi"/>
          <w:lang w:val="en-US"/>
        </w:rPr>
        <w:t xml:space="preserve">nsure high quality business systems and processes, supplier management and documentation are in place, accurately maintained; reviewing efficiency and best value at regular intervals </w:t>
      </w:r>
    </w:p>
    <w:p w:rsidR="00CB5E08" w:rsidRDefault="00CB5E08" w:rsidP="00CB5E08">
      <w:pPr>
        <w:rPr>
          <w:rFonts w:ascii="DIN 2014 Light" w:hAnsi="DIN 2014 Light" w:cstheme="minorHAnsi"/>
          <w:lang w:val="en-US"/>
        </w:rPr>
      </w:pPr>
    </w:p>
    <w:p w:rsidR="00CB5E08" w:rsidRPr="00CB5E08" w:rsidRDefault="00CB5E08" w:rsidP="00CB5E08">
      <w:pPr>
        <w:rPr>
          <w:rFonts w:ascii="DIN 2014 Light" w:hAnsi="DIN 2014 Light" w:cstheme="minorHAnsi"/>
          <w:b/>
          <w:lang w:val="en-US"/>
        </w:rPr>
      </w:pPr>
      <w:r w:rsidRPr="00CB5E08">
        <w:rPr>
          <w:rFonts w:ascii="DIN 2014 Light" w:hAnsi="DIN 2014 Light" w:cstheme="minorHAnsi"/>
          <w:b/>
          <w:lang w:val="en-US"/>
        </w:rPr>
        <w:t>Supporter Communications:</w:t>
      </w:r>
    </w:p>
    <w:p w:rsidR="00CB5E08" w:rsidRDefault="00CB5E08" w:rsidP="00CB5E08">
      <w:pPr>
        <w:pStyle w:val="ListParagraph"/>
        <w:numPr>
          <w:ilvl w:val="0"/>
          <w:numId w:val="16"/>
        </w:numPr>
        <w:rPr>
          <w:rFonts w:ascii="DIN 2014 Light" w:hAnsi="DIN 2014 Light" w:cstheme="minorHAnsi"/>
          <w:lang w:val="en-US"/>
        </w:rPr>
      </w:pPr>
      <w:r>
        <w:rPr>
          <w:rFonts w:ascii="DIN 2014 Light" w:hAnsi="DIN 2014 Light" w:cstheme="minorHAnsi"/>
          <w:lang w:val="en-US"/>
        </w:rPr>
        <w:t>S</w:t>
      </w:r>
      <w:r w:rsidRPr="00443760">
        <w:rPr>
          <w:rFonts w:ascii="DIN 2014 Light" w:hAnsi="DIN 2014 Light" w:cstheme="minorHAnsi"/>
          <w:lang w:val="en-US"/>
        </w:rPr>
        <w:t xml:space="preserve">upport the development and management of Sobell House </w:t>
      </w:r>
      <w:r>
        <w:rPr>
          <w:rFonts w:ascii="DIN 2014 Light" w:hAnsi="DIN 2014 Light" w:cstheme="minorHAnsi"/>
          <w:lang w:val="en-US"/>
        </w:rPr>
        <w:t xml:space="preserve">Hospice </w:t>
      </w:r>
      <w:r w:rsidRPr="00443760">
        <w:rPr>
          <w:rFonts w:ascii="DIN 2014 Light" w:hAnsi="DIN 2014 Light" w:cstheme="minorHAnsi"/>
          <w:lang w:val="en-US"/>
        </w:rPr>
        <w:t>Supporter Journeys, including the development, implementation, monitoring and evaluation, utilis</w:t>
      </w:r>
      <w:r w:rsidR="009D7A10">
        <w:rPr>
          <w:rFonts w:ascii="DIN 2014 Light" w:hAnsi="DIN 2014 Light" w:cstheme="minorHAnsi"/>
          <w:lang w:val="en-US"/>
        </w:rPr>
        <w:t>ing</w:t>
      </w:r>
      <w:r w:rsidRPr="00443760">
        <w:rPr>
          <w:rFonts w:ascii="DIN 2014 Light" w:hAnsi="DIN 2014 Light" w:cstheme="minorHAnsi"/>
          <w:lang w:val="en-US"/>
        </w:rPr>
        <w:t xml:space="preserve"> audience data and insight to maximise income and engagement with the hospice. </w:t>
      </w:r>
    </w:p>
    <w:p w:rsidR="00CB5E08" w:rsidRPr="00443760" w:rsidRDefault="00CB5E08" w:rsidP="00CB5E08">
      <w:pPr>
        <w:pStyle w:val="ListParagraph"/>
        <w:numPr>
          <w:ilvl w:val="0"/>
          <w:numId w:val="16"/>
        </w:numPr>
        <w:rPr>
          <w:rFonts w:ascii="DIN 2014 Light" w:hAnsi="DIN 2014 Light" w:cstheme="minorHAnsi"/>
          <w:lang w:val="en-US"/>
        </w:rPr>
      </w:pPr>
      <w:r>
        <w:rPr>
          <w:rFonts w:ascii="DIN 2014 Light" w:hAnsi="DIN 2014 Light" w:cstheme="minorHAnsi"/>
          <w:lang w:val="en-US"/>
        </w:rPr>
        <w:t>A</w:t>
      </w:r>
      <w:r w:rsidRPr="00DE5FA3">
        <w:rPr>
          <w:rFonts w:ascii="DIN 2014 Light" w:hAnsi="DIN 2014 Light" w:cstheme="minorHAnsi"/>
          <w:lang w:val="en-US"/>
        </w:rPr>
        <w:t>ssist the Individual Giving Manager in developing short</w:t>
      </w:r>
      <w:r>
        <w:rPr>
          <w:rFonts w:ascii="DIN 2014 Light" w:hAnsi="DIN 2014 Light" w:cstheme="minorHAnsi"/>
          <w:lang w:val="en-US"/>
        </w:rPr>
        <w:t>-</w:t>
      </w:r>
      <w:r w:rsidRPr="00DE5FA3">
        <w:rPr>
          <w:rFonts w:ascii="DIN 2014 Light" w:hAnsi="DIN 2014 Light" w:cstheme="minorHAnsi"/>
          <w:lang w:val="en-US"/>
        </w:rPr>
        <w:t xml:space="preserve">, </w:t>
      </w:r>
      <w:r w:rsidRPr="00443760">
        <w:rPr>
          <w:rFonts w:ascii="DIN 2014 Light" w:hAnsi="DIN 2014 Light" w:cstheme="minorHAnsi"/>
          <w:lang w:val="en-US"/>
        </w:rPr>
        <w:t>mid</w:t>
      </w:r>
      <w:r>
        <w:rPr>
          <w:rFonts w:ascii="DIN 2014 Light" w:hAnsi="DIN 2014 Light" w:cstheme="minorHAnsi"/>
          <w:lang w:val="en-US"/>
        </w:rPr>
        <w:t>-</w:t>
      </w:r>
      <w:r w:rsidRPr="00443760">
        <w:rPr>
          <w:rFonts w:ascii="DIN 2014 Light" w:hAnsi="DIN 2014 Light" w:cstheme="minorHAnsi"/>
          <w:lang w:val="en-US"/>
        </w:rPr>
        <w:t xml:space="preserve"> and long-term donor strategies using data analysis to build a picture of donor behaviours and profiles. Work with fundraising and retail colleagues, plan and develop donor communications, maximising giving and engagement opportunities.</w:t>
      </w:r>
    </w:p>
    <w:p w:rsidR="00CB5E08" w:rsidRPr="00443760" w:rsidRDefault="00CB5E08" w:rsidP="00CB5E08">
      <w:pPr>
        <w:pStyle w:val="ListParagraph"/>
        <w:numPr>
          <w:ilvl w:val="0"/>
          <w:numId w:val="16"/>
        </w:numPr>
        <w:rPr>
          <w:rFonts w:ascii="DIN 2014 Light" w:hAnsi="DIN 2014 Light" w:cstheme="minorHAnsi"/>
          <w:lang w:val="en-US"/>
        </w:rPr>
      </w:pPr>
      <w:r>
        <w:rPr>
          <w:rFonts w:ascii="DIN 2014 Light" w:hAnsi="DIN 2014 Light" w:cstheme="minorHAnsi"/>
          <w:lang w:val="en-US"/>
        </w:rPr>
        <w:t>P</w:t>
      </w:r>
      <w:r w:rsidRPr="00443760">
        <w:rPr>
          <w:rFonts w:ascii="DIN 2014 Light" w:hAnsi="DIN 2014 Light" w:cstheme="minorHAnsi"/>
          <w:lang w:val="en-US"/>
        </w:rPr>
        <w:t>rovide an exceptional level of customer care to ensure that relationships with individual donors are maintained and developed.</w:t>
      </w:r>
    </w:p>
    <w:p w:rsidR="00CB5E08" w:rsidRDefault="00CB5E08" w:rsidP="00CB5E08">
      <w:pPr>
        <w:rPr>
          <w:rFonts w:ascii="DIN 2014 Light" w:hAnsi="DIN 2014 Light" w:cstheme="minorHAnsi"/>
          <w:lang w:val="en-US"/>
        </w:rPr>
      </w:pPr>
    </w:p>
    <w:p w:rsidR="00CB5E08" w:rsidRPr="009D7A10" w:rsidRDefault="00CB5E08" w:rsidP="00CB5E08">
      <w:pPr>
        <w:rPr>
          <w:rFonts w:ascii="DIN 2014 Light" w:hAnsi="DIN 2014 Light" w:cstheme="minorHAnsi"/>
          <w:b/>
          <w:lang w:val="en-US"/>
        </w:rPr>
      </w:pPr>
      <w:r w:rsidRPr="009D7A10">
        <w:rPr>
          <w:rFonts w:ascii="DIN 2014 Light" w:hAnsi="DIN 2014 Light" w:cstheme="minorHAnsi"/>
          <w:b/>
          <w:lang w:val="en-US"/>
        </w:rPr>
        <w:lastRenderedPageBreak/>
        <w:t>Campaign/Product Management:</w:t>
      </w:r>
    </w:p>
    <w:p w:rsidR="00DF0EDF" w:rsidRPr="00443760" w:rsidRDefault="00756B76" w:rsidP="00DF0EDF">
      <w:pPr>
        <w:pStyle w:val="ListParagraph"/>
        <w:numPr>
          <w:ilvl w:val="0"/>
          <w:numId w:val="16"/>
        </w:numPr>
        <w:rPr>
          <w:rFonts w:ascii="DIN 2014 Light" w:hAnsi="DIN 2014 Light" w:cstheme="minorHAnsi"/>
          <w:lang w:val="en-US"/>
        </w:rPr>
      </w:pPr>
      <w:r>
        <w:rPr>
          <w:rFonts w:ascii="DIN 2014 Light" w:hAnsi="DIN 2014 Light" w:cstheme="minorHAnsi"/>
          <w:lang w:val="en-US"/>
        </w:rPr>
        <w:t>Support</w:t>
      </w:r>
      <w:r w:rsidR="00DF0EDF" w:rsidRPr="00443760">
        <w:rPr>
          <w:rFonts w:ascii="DIN 2014 Light" w:hAnsi="DIN 2014 Light" w:cstheme="minorHAnsi"/>
          <w:lang w:val="en-US"/>
        </w:rPr>
        <w:t xml:space="preserve"> </w:t>
      </w:r>
      <w:r>
        <w:rPr>
          <w:rFonts w:ascii="DIN 2014 Light" w:hAnsi="DIN 2014 Light" w:cstheme="minorHAnsi"/>
          <w:lang w:val="en-US"/>
        </w:rPr>
        <w:t>with</w:t>
      </w:r>
      <w:r w:rsidR="00DF0EDF" w:rsidRPr="00443760">
        <w:rPr>
          <w:rFonts w:ascii="DIN 2014 Light" w:hAnsi="DIN 2014 Light" w:cstheme="minorHAnsi"/>
          <w:lang w:val="en-US"/>
        </w:rPr>
        <w:t xml:space="preserve"> the development, implementation and evaluation of an integrated appeals programme to maximise income from new and existing supporters.</w:t>
      </w:r>
    </w:p>
    <w:p w:rsidR="00DF0EDF" w:rsidRDefault="00756B76" w:rsidP="00DF0EDF">
      <w:pPr>
        <w:pStyle w:val="ListParagraph"/>
        <w:numPr>
          <w:ilvl w:val="0"/>
          <w:numId w:val="16"/>
        </w:numPr>
        <w:rPr>
          <w:rFonts w:ascii="DIN 2014 Light" w:hAnsi="DIN 2014 Light" w:cstheme="minorHAnsi"/>
          <w:lang w:val="en-US"/>
        </w:rPr>
      </w:pPr>
      <w:r>
        <w:rPr>
          <w:rFonts w:ascii="DIN 2014 Light" w:hAnsi="DIN 2014 Light" w:cstheme="minorHAnsi"/>
          <w:lang w:val="en-US"/>
        </w:rPr>
        <w:t>Support with the management of</w:t>
      </w:r>
      <w:r w:rsidR="00DF0EDF" w:rsidRPr="00443760">
        <w:rPr>
          <w:rFonts w:ascii="DIN 2014 Light" w:hAnsi="DIN 2014 Light" w:cstheme="minorHAnsi"/>
          <w:lang w:val="en-US"/>
        </w:rPr>
        <w:t xml:space="preserve"> </w:t>
      </w:r>
      <w:r w:rsidR="00CB5E08">
        <w:rPr>
          <w:rFonts w:ascii="DIN 2014 Light" w:hAnsi="DIN 2014 Light" w:cstheme="minorHAnsi"/>
          <w:lang w:val="en-US"/>
        </w:rPr>
        <w:t xml:space="preserve">the </w:t>
      </w:r>
      <w:r w:rsidR="00DF0EDF" w:rsidRPr="00443760">
        <w:rPr>
          <w:rFonts w:ascii="DIN 2014 Light" w:hAnsi="DIN 2014 Light" w:cstheme="minorHAnsi"/>
          <w:lang w:val="en-US"/>
        </w:rPr>
        <w:t>regular giving programme, to ensure an increase in the number and value of committed givers, overseeing the design and testing and evaluation of new regular giving products and activities.</w:t>
      </w:r>
    </w:p>
    <w:p w:rsidR="00CB5E08" w:rsidRPr="00421914" w:rsidRDefault="00CB5E08" w:rsidP="00CB5E08">
      <w:pPr>
        <w:pStyle w:val="ListParagraph"/>
        <w:numPr>
          <w:ilvl w:val="0"/>
          <w:numId w:val="16"/>
        </w:numPr>
        <w:rPr>
          <w:rFonts w:ascii="DIN 2014 Light" w:hAnsi="DIN 2014 Light" w:cstheme="minorHAnsi"/>
          <w:lang w:val="en-US"/>
        </w:rPr>
      </w:pPr>
      <w:r>
        <w:rPr>
          <w:rFonts w:ascii="DIN 2014 Light" w:hAnsi="DIN 2014 Light" w:cstheme="minorHAnsi"/>
          <w:lang w:val="en-US"/>
        </w:rPr>
        <w:t>Help to d</w:t>
      </w:r>
      <w:r w:rsidRPr="00421914">
        <w:rPr>
          <w:rFonts w:ascii="DIN 2014 Light" w:hAnsi="DIN 2014 Light" w:cstheme="minorHAnsi"/>
          <w:lang w:val="en-US"/>
        </w:rPr>
        <w:t>evelop, mana</w:t>
      </w:r>
      <w:r>
        <w:rPr>
          <w:rFonts w:ascii="DIN 2014 Light" w:hAnsi="DIN 2014 Light" w:cstheme="minorHAnsi"/>
          <w:lang w:val="en-US"/>
        </w:rPr>
        <w:t>ge</w:t>
      </w:r>
      <w:r w:rsidRPr="00421914">
        <w:rPr>
          <w:rFonts w:ascii="DIN 2014 Light" w:hAnsi="DIN 2014 Light" w:cstheme="minorHAnsi"/>
          <w:lang w:val="en-US"/>
        </w:rPr>
        <w:t>, and report</w:t>
      </w:r>
      <w:r>
        <w:rPr>
          <w:rFonts w:ascii="DIN 2014 Light" w:hAnsi="DIN 2014 Light" w:cstheme="minorHAnsi"/>
          <w:lang w:val="en-US"/>
        </w:rPr>
        <w:t xml:space="preserve"> o</w:t>
      </w:r>
      <w:r w:rsidRPr="00421914">
        <w:rPr>
          <w:rFonts w:ascii="DIN 2014 Light" w:hAnsi="DIN 2014 Light" w:cstheme="minorHAnsi"/>
          <w:lang w:val="en-US"/>
        </w:rPr>
        <w:t xml:space="preserve">n campaign budgets, reporting any variations to the </w:t>
      </w:r>
      <w:r>
        <w:rPr>
          <w:rFonts w:ascii="DIN 2014 Light" w:hAnsi="DIN 2014 Light" w:cstheme="minorHAnsi"/>
          <w:lang w:val="en-US"/>
        </w:rPr>
        <w:t>Individual Giving Manager</w:t>
      </w:r>
      <w:r w:rsidRPr="00421914">
        <w:rPr>
          <w:rFonts w:ascii="DIN 2014 Light" w:hAnsi="DIN 2014 Light" w:cstheme="minorHAnsi"/>
          <w:lang w:val="en-US"/>
        </w:rPr>
        <w:t>. Ensur</w:t>
      </w:r>
      <w:r>
        <w:rPr>
          <w:rFonts w:ascii="DIN 2014 Light" w:hAnsi="DIN 2014 Light" w:cstheme="minorHAnsi"/>
          <w:lang w:val="en-US"/>
        </w:rPr>
        <w:t>e</w:t>
      </w:r>
      <w:r w:rsidRPr="00421914">
        <w:rPr>
          <w:rFonts w:ascii="DIN 2014 Light" w:hAnsi="DIN 2014 Light" w:cstheme="minorHAnsi"/>
          <w:lang w:val="en-US"/>
        </w:rPr>
        <w:t xml:space="preserve"> campaigns are delivered within budget and generate expected income.</w:t>
      </w:r>
    </w:p>
    <w:p w:rsidR="00CB5E08" w:rsidRDefault="00CB5E08" w:rsidP="00CB5E08">
      <w:pPr>
        <w:rPr>
          <w:rFonts w:ascii="DIN 2014 Light" w:hAnsi="DIN 2014 Light" w:cstheme="minorHAnsi"/>
          <w:lang w:val="en-US"/>
        </w:rPr>
      </w:pPr>
    </w:p>
    <w:p w:rsidR="00CB5E08" w:rsidRPr="009D7A10" w:rsidRDefault="00CB5E08" w:rsidP="00CB5E08">
      <w:pPr>
        <w:rPr>
          <w:rFonts w:ascii="DIN 2014 Light" w:hAnsi="DIN 2014 Light" w:cstheme="minorHAnsi"/>
          <w:b/>
          <w:lang w:val="en-US"/>
        </w:rPr>
      </w:pPr>
      <w:r w:rsidRPr="009D7A10">
        <w:rPr>
          <w:rFonts w:ascii="DIN 2014 Light" w:hAnsi="DIN 2014 Light" w:cstheme="minorHAnsi"/>
          <w:b/>
          <w:lang w:val="en-US"/>
        </w:rPr>
        <w:t>Innovation and Marketing:</w:t>
      </w:r>
    </w:p>
    <w:p w:rsidR="00DF0EDF" w:rsidRPr="00443760" w:rsidRDefault="0090489B" w:rsidP="00DF0EDF">
      <w:pPr>
        <w:pStyle w:val="ListParagraph"/>
        <w:numPr>
          <w:ilvl w:val="0"/>
          <w:numId w:val="16"/>
        </w:numPr>
        <w:rPr>
          <w:rFonts w:ascii="DIN 2014 Light" w:hAnsi="DIN 2014 Light" w:cstheme="minorHAnsi"/>
          <w:lang w:val="en-US"/>
        </w:rPr>
      </w:pPr>
      <w:r>
        <w:rPr>
          <w:rFonts w:ascii="DIN 2014 Light" w:hAnsi="DIN 2014 Light" w:cstheme="minorHAnsi"/>
          <w:lang w:val="en-US"/>
        </w:rPr>
        <w:t>E</w:t>
      </w:r>
      <w:r w:rsidR="00DF0EDF" w:rsidRPr="00443760">
        <w:rPr>
          <w:rFonts w:ascii="DIN 2014 Light" w:hAnsi="DIN 2014 Light" w:cstheme="minorHAnsi"/>
          <w:lang w:val="en-US"/>
        </w:rPr>
        <w:t xml:space="preserve">xplore and develop new initiatives and products, to encourage long term giving to the hospice. </w:t>
      </w:r>
    </w:p>
    <w:p w:rsidR="00DF0EDF" w:rsidRDefault="0090489B" w:rsidP="00DF0EDF">
      <w:pPr>
        <w:pStyle w:val="ListParagraph"/>
        <w:numPr>
          <w:ilvl w:val="0"/>
          <w:numId w:val="16"/>
        </w:numPr>
        <w:rPr>
          <w:rFonts w:ascii="DIN 2014 Light" w:hAnsi="DIN 2014 Light" w:cstheme="minorHAnsi"/>
          <w:lang w:val="en-US"/>
        </w:rPr>
      </w:pPr>
      <w:r>
        <w:rPr>
          <w:rFonts w:ascii="DIN 2014 Light" w:hAnsi="DIN 2014 Light" w:cstheme="minorHAnsi"/>
          <w:lang w:val="en-US"/>
        </w:rPr>
        <w:t>M</w:t>
      </w:r>
      <w:r w:rsidR="00DF0EDF" w:rsidRPr="00443760">
        <w:rPr>
          <w:rFonts w:ascii="DIN 2014 Light" w:hAnsi="DIN 2014 Light" w:cstheme="minorHAnsi"/>
          <w:lang w:val="en-US"/>
        </w:rPr>
        <w:t>onitor the activity of</w:t>
      </w:r>
      <w:r w:rsidR="00421914">
        <w:rPr>
          <w:rFonts w:ascii="DIN 2014 Light" w:hAnsi="DIN 2014 Light" w:cstheme="minorHAnsi"/>
          <w:lang w:val="en-US"/>
        </w:rPr>
        <w:t xml:space="preserve"> other</w:t>
      </w:r>
      <w:r w:rsidR="00DF0EDF" w:rsidRPr="00443760">
        <w:rPr>
          <w:rFonts w:ascii="DIN 2014 Light" w:hAnsi="DIN 2014 Light" w:cstheme="minorHAnsi"/>
          <w:lang w:val="en-US"/>
        </w:rPr>
        <w:t xml:space="preserve"> charities’ individual giving activity, and the wider fundraising activity of these organisations.</w:t>
      </w:r>
    </w:p>
    <w:p w:rsidR="00CB5E08" w:rsidRPr="00443760" w:rsidRDefault="00CB5E08" w:rsidP="00CB5E08">
      <w:pPr>
        <w:pStyle w:val="ListParagraph"/>
        <w:numPr>
          <w:ilvl w:val="0"/>
          <w:numId w:val="16"/>
        </w:numPr>
        <w:rPr>
          <w:rFonts w:ascii="DIN 2014 Light" w:hAnsi="DIN 2014 Light" w:cstheme="minorHAnsi"/>
          <w:lang w:val="en-US"/>
        </w:rPr>
      </w:pPr>
      <w:r w:rsidRPr="00443760">
        <w:rPr>
          <w:rFonts w:ascii="DIN 2014 Light" w:hAnsi="DIN 2014 Light" w:cstheme="minorHAnsi"/>
          <w:lang w:val="en-US"/>
        </w:rPr>
        <w:t xml:space="preserve">Work with the </w:t>
      </w:r>
      <w:r w:rsidR="002B00A0">
        <w:rPr>
          <w:rFonts w:ascii="DIN 2014 Light" w:hAnsi="DIN 2014 Light" w:cstheme="minorHAnsi"/>
          <w:lang w:val="en-US"/>
        </w:rPr>
        <w:t>M</w:t>
      </w:r>
      <w:r>
        <w:rPr>
          <w:rFonts w:ascii="DIN 2014 Light" w:hAnsi="DIN 2014 Light" w:cstheme="minorHAnsi"/>
          <w:lang w:val="en-US"/>
        </w:rPr>
        <w:t xml:space="preserve">arketing </w:t>
      </w:r>
      <w:r w:rsidR="002B00A0">
        <w:rPr>
          <w:rFonts w:ascii="DIN 2014 Light" w:hAnsi="DIN 2014 Light" w:cstheme="minorHAnsi"/>
          <w:lang w:val="en-US"/>
        </w:rPr>
        <w:t>T</w:t>
      </w:r>
      <w:r>
        <w:rPr>
          <w:rFonts w:ascii="DIN 2014 Light" w:hAnsi="DIN 2014 Light" w:cstheme="minorHAnsi"/>
          <w:lang w:val="en-US"/>
        </w:rPr>
        <w:t>eam</w:t>
      </w:r>
      <w:r w:rsidRPr="00443760">
        <w:rPr>
          <w:rFonts w:ascii="DIN 2014 Light" w:hAnsi="DIN 2014 Light" w:cstheme="minorHAnsi"/>
          <w:lang w:val="en-US"/>
        </w:rPr>
        <w:t>, fully utilis</w:t>
      </w:r>
      <w:r w:rsidR="002B00A0">
        <w:rPr>
          <w:rFonts w:ascii="DIN 2014 Light" w:hAnsi="DIN 2014 Light" w:cstheme="minorHAnsi"/>
          <w:lang w:val="en-US"/>
        </w:rPr>
        <w:t>ing</w:t>
      </w:r>
      <w:r w:rsidRPr="00443760">
        <w:rPr>
          <w:rFonts w:ascii="DIN 2014 Light" w:hAnsi="DIN 2014 Light" w:cstheme="minorHAnsi"/>
          <w:lang w:val="en-US"/>
        </w:rPr>
        <w:t xml:space="preserve"> social media and digital tools to enhance Individual Giving activity and audience development.</w:t>
      </w:r>
    </w:p>
    <w:p w:rsidR="00CB5E08" w:rsidRPr="00443760" w:rsidRDefault="00CB5E08" w:rsidP="00CB5E08">
      <w:pPr>
        <w:pStyle w:val="ListParagraph"/>
        <w:numPr>
          <w:ilvl w:val="0"/>
          <w:numId w:val="16"/>
        </w:numPr>
        <w:rPr>
          <w:rFonts w:ascii="DIN 2014 Light" w:hAnsi="DIN 2014 Light" w:cstheme="minorHAnsi"/>
          <w:lang w:val="en-US"/>
        </w:rPr>
      </w:pPr>
      <w:r>
        <w:rPr>
          <w:rFonts w:ascii="DIN 2014 Light" w:hAnsi="DIN 2014 Light" w:cstheme="minorHAnsi"/>
          <w:lang w:val="en-US"/>
        </w:rPr>
        <w:t xml:space="preserve">Assist </w:t>
      </w:r>
      <w:r w:rsidRPr="00443760">
        <w:rPr>
          <w:rFonts w:ascii="DIN 2014 Light" w:hAnsi="DIN 2014 Light" w:cstheme="minorHAnsi"/>
          <w:lang w:val="en-US"/>
        </w:rPr>
        <w:t xml:space="preserve">on the development </w:t>
      </w:r>
      <w:r w:rsidR="002B00A0">
        <w:rPr>
          <w:rFonts w:ascii="DIN 2014 Light" w:hAnsi="DIN 2014 Light" w:cstheme="minorHAnsi"/>
          <w:lang w:val="en-US"/>
        </w:rPr>
        <w:t xml:space="preserve">and implementation </w:t>
      </w:r>
      <w:r w:rsidRPr="00443760">
        <w:rPr>
          <w:rFonts w:ascii="DIN 2014 Light" w:hAnsi="DIN 2014 Light" w:cstheme="minorHAnsi"/>
          <w:lang w:val="en-US"/>
        </w:rPr>
        <w:t>of an overall in memory and legacy marketing strategy, including the testing and development of an integrated marketing plan.</w:t>
      </w:r>
    </w:p>
    <w:p w:rsidR="00DF0EDF" w:rsidRPr="00443760" w:rsidRDefault="00DF0EDF" w:rsidP="00DF0EDF">
      <w:pPr>
        <w:pStyle w:val="ListParagraph"/>
        <w:ind w:left="360"/>
        <w:rPr>
          <w:rFonts w:ascii="DIN 2014 Light" w:hAnsi="DIN 2014 Light" w:cstheme="minorHAnsi"/>
        </w:rPr>
      </w:pPr>
    </w:p>
    <w:p w:rsidR="002522C9" w:rsidRPr="00443760" w:rsidRDefault="002522C9" w:rsidP="00274E20">
      <w:pPr>
        <w:autoSpaceDE w:val="0"/>
        <w:autoSpaceDN w:val="0"/>
        <w:adjustRightInd w:val="0"/>
        <w:rPr>
          <w:rFonts w:ascii="DIN 2014 Light" w:hAnsi="DIN 2014 Light" w:cstheme="minorHAnsi"/>
          <w:color w:val="000000"/>
          <w:lang w:val="en-US"/>
        </w:rPr>
      </w:pPr>
      <w:r w:rsidRPr="00443760">
        <w:rPr>
          <w:rFonts w:ascii="DIN 2014 Light" w:hAnsi="DIN 2014 Light" w:cstheme="minorHAnsi"/>
          <w:b/>
          <w:color w:val="000000"/>
          <w:lang w:val="en-US"/>
        </w:rPr>
        <w:t>Other duties</w:t>
      </w:r>
    </w:p>
    <w:p w:rsidR="00DF1CD2" w:rsidRPr="00443760" w:rsidRDefault="002522C9" w:rsidP="00274E20">
      <w:pPr>
        <w:pStyle w:val="ListParagraph"/>
        <w:numPr>
          <w:ilvl w:val="0"/>
          <w:numId w:val="10"/>
        </w:numPr>
        <w:autoSpaceDE w:val="0"/>
        <w:autoSpaceDN w:val="0"/>
        <w:adjustRightInd w:val="0"/>
        <w:rPr>
          <w:rFonts w:ascii="DIN 2014 Light" w:hAnsi="DIN 2014 Light" w:cstheme="minorHAnsi"/>
          <w:color w:val="000000"/>
          <w:lang w:val="en-US"/>
        </w:rPr>
      </w:pPr>
      <w:r w:rsidRPr="00443760">
        <w:rPr>
          <w:rFonts w:ascii="DIN 2014 Light" w:hAnsi="DIN 2014 Light" w:cstheme="minorHAnsi"/>
          <w:color w:val="000000"/>
          <w:lang w:val="en-US"/>
        </w:rPr>
        <w:t>Embody the values of Sobell House Hospice Charity</w:t>
      </w:r>
      <w:r w:rsidR="007D6501" w:rsidRPr="00443760">
        <w:rPr>
          <w:rFonts w:ascii="DIN 2014 Light" w:hAnsi="DIN 2014 Light" w:cstheme="minorHAnsi"/>
          <w:color w:val="000000"/>
          <w:lang w:val="en-US"/>
        </w:rPr>
        <w:t xml:space="preserve"> and c</w:t>
      </w:r>
      <w:r w:rsidRPr="00443760">
        <w:rPr>
          <w:rFonts w:ascii="DIN 2014 Light" w:hAnsi="DIN 2014 Light" w:cstheme="minorHAnsi"/>
          <w:color w:val="000000"/>
          <w:lang w:val="en-US"/>
        </w:rPr>
        <w:t>omply with all policies and procedures</w:t>
      </w:r>
      <w:r w:rsidR="00B76232" w:rsidRPr="00443760">
        <w:rPr>
          <w:rFonts w:ascii="DIN 2014 Light" w:hAnsi="DIN 2014 Light" w:cstheme="minorHAnsi"/>
          <w:color w:val="000000"/>
          <w:lang w:val="en-US"/>
        </w:rPr>
        <w:t>.</w:t>
      </w:r>
    </w:p>
    <w:p w:rsidR="00F04954" w:rsidRPr="00421914" w:rsidRDefault="00DF1CD2" w:rsidP="00274E20">
      <w:pPr>
        <w:pStyle w:val="ListParagraph"/>
        <w:numPr>
          <w:ilvl w:val="0"/>
          <w:numId w:val="10"/>
        </w:numPr>
        <w:autoSpaceDE w:val="0"/>
        <w:autoSpaceDN w:val="0"/>
        <w:adjustRightInd w:val="0"/>
        <w:rPr>
          <w:rFonts w:ascii="DIN 2014 Light" w:hAnsi="DIN 2014 Light" w:cstheme="minorHAnsi"/>
          <w:color w:val="000000"/>
          <w:lang w:val="en-US"/>
        </w:rPr>
      </w:pPr>
      <w:r w:rsidRPr="00443760">
        <w:rPr>
          <w:rFonts w:ascii="DIN 2014 Light" w:hAnsi="DIN 2014 Light" w:cstheme="minorHAnsi"/>
          <w:lang w:val="en-US"/>
        </w:rPr>
        <w:t>C</w:t>
      </w:r>
      <w:r w:rsidR="002522C9" w:rsidRPr="00443760">
        <w:rPr>
          <w:rFonts w:ascii="DIN 2014 Light" w:hAnsi="DIN 2014 Light" w:cstheme="minorHAnsi"/>
          <w:lang w:val="en-US"/>
        </w:rPr>
        <w:t>arry out any other duties deemed appropriate by the CEO</w:t>
      </w:r>
      <w:r w:rsidR="000F7173" w:rsidRPr="00443760">
        <w:rPr>
          <w:rFonts w:ascii="DIN 2014 Light" w:hAnsi="DIN 2014 Light" w:cstheme="minorHAnsi"/>
          <w:lang w:val="en-US"/>
        </w:rPr>
        <w:t xml:space="preserve"> or your line manager</w:t>
      </w:r>
      <w:r w:rsidR="002522C9" w:rsidRPr="00443760">
        <w:rPr>
          <w:rFonts w:ascii="DIN 2014 Light" w:hAnsi="DIN 2014 Light" w:cstheme="minorHAnsi"/>
          <w:lang w:val="en-US"/>
        </w:rPr>
        <w:t>.</w:t>
      </w:r>
    </w:p>
    <w:p w:rsidR="00421914" w:rsidRPr="00443760" w:rsidRDefault="00421914" w:rsidP="00274E20">
      <w:pPr>
        <w:pStyle w:val="ListParagraph"/>
        <w:numPr>
          <w:ilvl w:val="0"/>
          <w:numId w:val="10"/>
        </w:numPr>
        <w:autoSpaceDE w:val="0"/>
        <w:autoSpaceDN w:val="0"/>
        <w:adjustRightInd w:val="0"/>
        <w:rPr>
          <w:rFonts w:ascii="DIN 2014 Light" w:hAnsi="DIN 2014 Light" w:cstheme="minorHAnsi"/>
          <w:color w:val="000000"/>
          <w:lang w:val="en-US"/>
        </w:rPr>
      </w:pPr>
      <w:r>
        <w:rPr>
          <w:rFonts w:ascii="DIN 2014 Light" w:hAnsi="DIN 2014 Light" w:cstheme="minorHAnsi"/>
          <w:color w:val="000000"/>
          <w:lang w:val="en-US"/>
        </w:rPr>
        <w:t xml:space="preserve">Occasional attendance at charity events outside of core working hours may be required. </w:t>
      </w:r>
    </w:p>
    <w:p w:rsidR="00123219" w:rsidRPr="00443760" w:rsidRDefault="00123219" w:rsidP="00123219">
      <w:pPr>
        <w:rPr>
          <w:rFonts w:ascii="DIN 2014 Light" w:hAnsi="DIN 2014 Light" w:cstheme="minorHAnsi"/>
          <w:lang w:val="en-US"/>
        </w:rPr>
      </w:pPr>
    </w:p>
    <w:p w:rsidR="00123219" w:rsidRPr="00443760" w:rsidRDefault="00123219" w:rsidP="00123219">
      <w:pPr>
        <w:rPr>
          <w:rFonts w:ascii="DIN 2014 Light" w:hAnsi="DIN 2014 Light" w:cstheme="minorHAnsi"/>
          <w:b/>
          <w:lang w:val="en-US"/>
        </w:rPr>
      </w:pPr>
      <w:bookmarkStart w:id="1" w:name="_Hlk106626267"/>
      <w:r w:rsidRPr="00443760">
        <w:rPr>
          <w:rFonts w:ascii="DIN 2014 Light" w:hAnsi="DIN 2014 Light" w:cstheme="minorHAnsi"/>
          <w:b/>
          <w:lang w:val="en-US"/>
        </w:rPr>
        <w:t>Policies and procedures</w:t>
      </w:r>
    </w:p>
    <w:p w:rsidR="00123219" w:rsidRPr="00443760" w:rsidRDefault="00123219" w:rsidP="00123219">
      <w:pPr>
        <w:autoSpaceDE w:val="0"/>
        <w:autoSpaceDN w:val="0"/>
        <w:adjustRightInd w:val="0"/>
        <w:rPr>
          <w:rFonts w:ascii="DIN 2014 Light" w:hAnsi="DIN 2014 Light" w:cstheme="minorHAnsi"/>
          <w:color w:val="000000"/>
          <w:lang w:val="en-US"/>
        </w:rPr>
      </w:pPr>
      <w:r w:rsidRPr="00443760">
        <w:rPr>
          <w:rFonts w:ascii="DIN 2014 Light" w:hAnsi="DIN 2014 Light" w:cstheme="minorHAnsi"/>
          <w:color w:val="000000"/>
          <w:lang w:val="en-US"/>
        </w:rPr>
        <w:t>We expect all staff and volunteers to comply with our policies and procedures and to attend all relevant training, as required.  These obligations include adhering to the following:</w:t>
      </w:r>
    </w:p>
    <w:p w:rsidR="00123219" w:rsidRPr="00443760" w:rsidRDefault="00123219" w:rsidP="00123219">
      <w:pPr>
        <w:pStyle w:val="ListParagraph"/>
        <w:numPr>
          <w:ilvl w:val="0"/>
          <w:numId w:val="16"/>
        </w:numPr>
        <w:rPr>
          <w:rFonts w:ascii="DIN 2014 Light" w:hAnsi="DIN 2014 Light" w:cstheme="minorHAnsi"/>
          <w:lang w:val="en-US"/>
        </w:rPr>
      </w:pPr>
      <w:r w:rsidRPr="00443760">
        <w:rPr>
          <w:rFonts w:ascii="DIN 2014 Light" w:hAnsi="DIN 2014 Light" w:cstheme="minorHAnsi"/>
          <w:lang w:val="en-US"/>
        </w:rPr>
        <w:t>The Health and Safety at Work Act 1974. The post holder is required to conform with our policies on Health and Safety and Fire Prevention.</w:t>
      </w:r>
    </w:p>
    <w:p w:rsidR="00123219" w:rsidRPr="00443760" w:rsidRDefault="00123219" w:rsidP="00123219">
      <w:pPr>
        <w:pStyle w:val="ListParagraph"/>
        <w:numPr>
          <w:ilvl w:val="0"/>
          <w:numId w:val="16"/>
        </w:numPr>
        <w:rPr>
          <w:rFonts w:ascii="DIN 2014 Light" w:hAnsi="DIN 2014 Light" w:cstheme="minorHAnsi"/>
          <w:lang w:val="en-US"/>
        </w:rPr>
      </w:pPr>
      <w:r w:rsidRPr="00443760">
        <w:rPr>
          <w:rFonts w:ascii="DIN 2014 Light" w:hAnsi="DIN 2014 Light" w:cstheme="minorHAnsi"/>
          <w:bCs/>
          <w:lang w:val="en-US"/>
        </w:rPr>
        <w:t>Confidentiality and Data protection, including General Data Protection Regulations (GDPR)</w:t>
      </w:r>
    </w:p>
    <w:p w:rsidR="00123219" w:rsidRPr="00443760" w:rsidRDefault="00123219" w:rsidP="00123219">
      <w:pPr>
        <w:pStyle w:val="ListParagraph"/>
        <w:numPr>
          <w:ilvl w:val="0"/>
          <w:numId w:val="16"/>
        </w:numPr>
        <w:rPr>
          <w:rFonts w:ascii="DIN 2014 Light" w:hAnsi="DIN 2014 Light" w:cstheme="minorHAnsi"/>
          <w:lang w:val="en-US"/>
        </w:rPr>
      </w:pPr>
      <w:r w:rsidRPr="00443760">
        <w:rPr>
          <w:rFonts w:ascii="DIN 2014 Light" w:hAnsi="DIN 2014 Light" w:cstheme="minorHAnsi"/>
          <w:bCs/>
          <w:lang w:val="en-US"/>
        </w:rPr>
        <w:t xml:space="preserve">Safeguarding Vulnerable Adults and Children: </w:t>
      </w:r>
      <w:r w:rsidRPr="00443760">
        <w:rPr>
          <w:rFonts w:ascii="DIN 2014 Light" w:hAnsi="DIN 2014 Light" w:cstheme="minorHAnsi"/>
          <w:b/>
          <w:bCs/>
          <w:lang w:val="en-US"/>
        </w:rPr>
        <w:t>i</w:t>
      </w:r>
      <w:r w:rsidRPr="00443760">
        <w:rPr>
          <w:rFonts w:ascii="DIN 2014 Light" w:hAnsi="DIN 2014 Light" w:cstheme="minorHAnsi"/>
          <w:lang w:val="en-US"/>
        </w:rPr>
        <w:t xml:space="preserve">t is the duty of all staff working for SHHC to safeguard children and vulnerable adults </w:t>
      </w:r>
    </w:p>
    <w:p w:rsidR="00123219" w:rsidRPr="00443760" w:rsidRDefault="00123219" w:rsidP="00123219">
      <w:pPr>
        <w:pStyle w:val="ListParagraph"/>
        <w:numPr>
          <w:ilvl w:val="0"/>
          <w:numId w:val="16"/>
        </w:numPr>
        <w:rPr>
          <w:rFonts w:ascii="DIN 2014 Light" w:hAnsi="DIN 2014 Light" w:cstheme="minorHAnsi"/>
          <w:lang w:val="en-US"/>
        </w:rPr>
      </w:pPr>
      <w:r w:rsidRPr="00443760">
        <w:rPr>
          <w:rFonts w:ascii="DIN 2014 Light" w:hAnsi="DIN 2014 Light" w:cstheme="minorHAnsi"/>
          <w:lang w:val="en-US"/>
        </w:rPr>
        <w:t>SHHC’s Equality and Diversity Policy</w:t>
      </w:r>
    </w:p>
    <w:bookmarkEnd w:id="1"/>
    <w:p w:rsidR="00123219" w:rsidRPr="00443760" w:rsidRDefault="00123219" w:rsidP="00274E20">
      <w:pPr>
        <w:autoSpaceDE w:val="0"/>
        <w:autoSpaceDN w:val="0"/>
        <w:adjustRightInd w:val="0"/>
        <w:rPr>
          <w:rFonts w:ascii="DIN 2014 Light" w:hAnsi="DIN 2014 Light" w:cstheme="minorHAnsi"/>
          <w:lang w:val="en-US"/>
        </w:rPr>
      </w:pPr>
    </w:p>
    <w:p w:rsidR="00F04954" w:rsidRPr="00443760" w:rsidRDefault="00F04954" w:rsidP="00274E20">
      <w:pPr>
        <w:autoSpaceDE w:val="0"/>
        <w:autoSpaceDN w:val="0"/>
        <w:adjustRightInd w:val="0"/>
        <w:rPr>
          <w:rFonts w:ascii="DIN 2014 Light" w:hAnsi="DIN 2014 Light" w:cstheme="minorHAnsi"/>
          <w:lang w:val="en-US"/>
        </w:rPr>
      </w:pPr>
    </w:p>
    <w:p w:rsidR="000F7173" w:rsidRPr="00443760" w:rsidRDefault="000F7173" w:rsidP="00274E20">
      <w:pPr>
        <w:spacing w:after="160" w:line="259" w:lineRule="auto"/>
        <w:rPr>
          <w:rFonts w:ascii="DIN 2014 Light" w:hAnsi="DIN 2014 Light" w:cstheme="minorHAnsi"/>
          <w:lang w:val="en-US"/>
        </w:rPr>
      </w:pPr>
      <w:r w:rsidRPr="00443760">
        <w:rPr>
          <w:rFonts w:ascii="DIN 2014 Light" w:hAnsi="DIN 2014 Light" w:cstheme="minorHAnsi"/>
          <w:lang w:val="en-US"/>
        </w:rPr>
        <w:br w:type="page"/>
      </w:r>
    </w:p>
    <w:p w:rsidR="00152E22" w:rsidRPr="00443760" w:rsidRDefault="00B76232" w:rsidP="00274E20">
      <w:pPr>
        <w:autoSpaceDE w:val="0"/>
        <w:autoSpaceDN w:val="0"/>
        <w:adjustRightInd w:val="0"/>
        <w:rPr>
          <w:rFonts w:ascii="DIN 2014 Light" w:hAnsi="DIN 2014 Light" w:cstheme="minorHAnsi"/>
          <w:color w:val="000000"/>
          <w:lang w:val="en-US"/>
        </w:rPr>
      </w:pPr>
      <w:r w:rsidRPr="00443760">
        <w:rPr>
          <w:rFonts w:ascii="DIN 2014 Light" w:hAnsi="DIN 2014 Light" w:cstheme="minorHAnsi"/>
          <w:lang w:val="en-US"/>
        </w:rPr>
        <w:lastRenderedPageBreak/>
        <w:br/>
      </w:r>
    </w:p>
    <w:tbl>
      <w:tblPr>
        <w:tblStyle w:val="TableGrid"/>
        <w:tblpPr w:leftFromText="180" w:rightFromText="180" w:vertAnchor="text" w:horzAnchor="page" w:tblpX="603" w:tblpY="4"/>
        <w:tblOverlap w:val="never"/>
        <w:tblW w:w="10980" w:type="dxa"/>
        <w:tblLook w:val="04A0" w:firstRow="1" w:lastRow="0" w:firstColumn="1" w:lastColumn="0" w:noHBand="0" w:noVBand="1"/>
      </w:tblPr>
      <w:tblGrid>
        <w:gridCol w:w="8266"/>
        <w:gridCol w:w="1200"/>
        <w:gridCol w:w="1514"/>
      </w:tblGrid>
      <w:tr w:rsidR="00EB0D34" w:rsidRPr="00443760" w:rsidTr="00443760">
        <w:trPr>
          <w:trHeight w:val="422"/>
        </w:trPr>
        <w:tc>
          <w:tcPr>
            <w:tcW w:w="8266" w:type="dxa"/>
            <w:tcBorders>
              <w:bottom w:val="single" w:sz="4" w:space="0" w:color="auto"/>
            </w:tcBorders>
          </w:tcPr>
          <w:p w:rsidR="00EB0D34" w:rsidRPr="00443760" w:rsidRDefault="00EB0D34" w:rsidP="00274E20">
            <w:pPr>
              <w:spacing w:line="0" w:lineRule="atLeast"/>
              <w:rPr>
                <w:rFonts w:ascii="DIN 2014 Light" w:hAnsi="DIN 2014 Light" w:cstheme="minorHAnsi"/>
                <w:b/>
              </w:rPr>
            </w:pPr>
            <w:r w:rsidRPr="00443760">
              <w:rPr>
                <w:rFonts w:ascii="DIN 2014 Light" w:hAnsi="DIN 2014 Light" w:cstheme="minorHAnsi"/>
                <w:b/>
              </w:rPr>
              <w:t>PERSON SPECIFICATION</w:t>
            </w:r>
          </w:p>
          <w:p w:rsidR="00EB0D34" w:rsidRPr="00443760" w:rsidRDefault="00EB0D34" w:rsidP="00274E20">
            <w:pPr>
              <w:tabs>
                <w:tab w:val="left" w:pos="1815"/>
              </w:tabs>
              <w:rPr>
                <w:rFonts w:ascii="DIN 2014 Light" w:hAnsi="DIN 2014 Light" w:cstheme="minorHAnsi"/>
              </w:rPr>
            </w:pPr>
            <w:r w:rsidRPr="00443760">
              <w:rPr>
                <w:rFonts w:ascii="DIN 2014 Light" w:hAnsi="DIN 2014 Light" w:cstheme="minorHAnsi"/>
              </w:rPr>
              <w:tab/>
            </w:r>
          </w:p>
        </w:tc>
        <w:tc>
          <w:tcPr>
            <w:tcW w:w="1200" w:type="dxa"/>
          </w:tcPr>
          <w:p w:rsidR="00EB0D34" w:rsidRPr="00443760" w:rsidRDefault="00EB0D34" w:rsidP="00274E20">
            <w:pPr>
              <w:spacing w:line="0" w:lineRule="atLeast"/>
              <w:rPr>
                <w:rFonts w:ascii="DIN 2014 Light" w:hAnsi="DIN 2014 Light" w:cstheme="minorHAnsi"/>
                <w:b/>
              </w:rPr>
            </w:pPr>
            <w:r w:rsidRPr="00443760">
              <w:rPr>
                <w:rFonts w:ascii="DIN 2014 Light" w:hAnsi="DIN 2014 Light" w:cstheme="minorHAnsi"/>
                <w:b/>
              </w:rPr>
              <w:t xml:space="preserve">Essential (E) or Desirable (D) </w:t>
            </w:r>
          </w:p>
        </w:tc>
        <w:tc>
          <w:tcPr>
            <w:tcW w:w="1514" w:type="dxa"/>
          </w:tcPr>
          <w:p w:rsidR="00EB0D34" w:rsidRPr="00443760" w:rsidRDefault="00EB0D34" w:rsidP="00274E20">
            <w:pPr>
              <w:spacing w:line="0" w:lineRule="atLeast"/>
              <w:rPr>
                <w:rFonts w:ascii="DIN 2014 Light" w:hAnsi="DIN 2014 Light" w:cstheme="minorHAnsi"/>
                <w:b/>
              </w:rPr>
            </w:pPr>
            <w:r w:rsidRPr="00443760">
              <w:rPr>
                <w:rFonts w:ascii="DIN 2014 Light" w:hAnsi="DIN 2014 Light" w:cstheme="minorHAnsi"/>
                <w:b/>
              </w:rPr>
              <w:t>How assessed?</w:t>
            </w:r>
          </w:p>
          <w:p w:rsidR="00EB0D34" w:rsidRPr="00443760" w:rsidRDefault="00EB0D34" w:rsidP="00274E20">
            <w:pPr>
              <w:spacing w:line="0" w:lineRule="atLeast"/>
              <w:rPr>
                <w:rFonts w:ascii="DIN 2014 Light" w:hAnsi="DIN 2014 Light" w:cstheme="minorHAnsi"/>
                <w:b/>
                <w:sz w:val="20"/>
                <w:szCs w:val="20"/>
              </w:rPr>
            </w:pPr>
            <w:r w:rsidRPr="00443760">
              <w:rPr>
                <w:rFonts w:ascii="DIN 2014 Light" w:hAnsi="DIN 2014 Light" w:cstheme="minorHAnsi"/>
                <w:b/>
                <w:sz w:val="20"/>
                <w:szCs w:val="20"/>
              </w:rPr>
              <w:t>Application (A)</w:t>
            </w:r>
          </w:p>
          <w:p w:rsidR="00EB0D34" w:rsidRPr="00443760" w:rsidRDefault="00EB0D34" w:rsidP="00274E20">
            <w:pPr>
              <w:spacing w:line="0" w:lineRule="atLeast"/>
              <w:rPr>
                <w:rFonts w:ascii="DIN 2014 Light" w:hAnsi="DIN 2014 Light" w:cstheme="minorHAnsi"/>
                <w:b/>
                <w:sz w:val="20"/>
                <w:szCs w:val="20"/>
              </w:rPr>
            </w:pPr>
            <w:r w:rsidRPr="00443760">
              <w:rPr>
                <w:rFonts w:ascii="DIN 2014 Light" w:hAnsi="DIN 2014 Light" w:cstheme="minorHAnsi"/>
                <w:b/>
                <w:sz w:val="20"/>
                <w:szCs w:val="20"/>
              </w:rPr>
              <w:t>Documentation (D)</w:t>
            </w:r>
          </w:p>
          <w:p w:rsidR="00EB0D34" w:rsidRPr="00443760" w:rsidRDefault="00EB0D34" w:rsidP="00274E20">
            <w:pPr>
              <w:spacing w:line="0" w:lineRule="atLeast"/>
              <w:rPr>
                <w:rFonts w:ascii="DIN 2014 Light" w:hAnsi="DIN 2014 Light" w:cstheme="minorHAnsi"/>
                <w:b/>
              </w:rPr>
            </w:pPr>
            <w:r w:rsidRPr="00443760">
              <w:rPr>
                <w:rFonts w:ascii="DIN 2014 Light" w:hAnsi="DIN 2014 Light" w:cstheme="minorHAnsi"/>
                <w:b/>
                <w:sz w:val="20"/>
                <w:szCs w:val="20"/>
              </w:rPr>
              <w:t>Interview (I)</w:t>
            </w:r>
          </w:p>
        </w:tc>
      </w:tr>
      <w:tr w:rsidR="007D6501" w:rsidRPr="00443760" w:rsidTr="002114CE">
        <w:trPr>
          <w:trHeight w:hRule="exact" w:val="395"/>
        </w:trPr>
        <w:tc>
          <w:tcPr>
            <w:tcW w:w="10980" w:type="dxa"/>
            <w:gridSpan w:val="3"/>
            <w:shd w:val="clear" w:color="auto" w:fill="CCCCCC"/>
          </w:tcPr>
          <w:p w:rsidR="007D6501" w:rsidRPr="00443760" w:rsidRDefault="007D6501" w:rsidP="00274E20">
            <w:pPr>
              <w:spacing w:line="0" w:lineRule="atLeast"/>
              <w:rPr>
                <w:rFonts w:ascii="DIN 2014 Light" w:hAnsi="DIN 2014 Light" w:cstheme="minorHAnsi"/>
                <w:b/>
              </w:rPr>
            </w:pPr>
            <w:r w:rsidRPr="00443760">
              <w:rPr>
                <w:rFonts w:ascii="DIN 2014 Light" w:hAnsi="DIN 2014 Light" w:cstheme="minorHAnsi"/>
                <w:b/>
              </w:rPr>
              <w:t>Education</w:t>
            </w:r>
          </w:p>
        </w:tc>
      </w:tr>
      <w:tr w:rsidR="00EB0D34" w:rsidRPr="00443760" w:rsidTr="00443760">
        <w:trPr>
          <w:trHeight w:val="283"/>
        </w:trPr>
        <w:tc>
          <w:tcPr>
            <w:tcW w:w="8266" w:type="dxa"/>
          </w:tcPr>
          <w:p w:rsidR="00EB0D34" w:rsidRPr="00577A31" w:rsidRDefault="00EB0D34" w:rsidP="00274E20">
            <w:pPr>
              <w:spacing w:line="0" w:lineRule="atLeast"/>
              <w:rPr>
                <w:rFonts w:ascii="DIN 2014 Light" w:hAnsi="DIN 2014 Light" w:cstheme="minorHAnsi"/>
                <w:sz w:val="22"/>
              </w:rPr>
            </w:pPr>
            <w:r w:rsidRPr="00577A31">
              <w:rPr>
                <w:rFonts w:ascii="DIN 2014 Light" w:hAnsi="DIN 2014 Light" w:cstheme="minorHAnsi"/>
                <w:sz w:val="22"/>
              </w:rPr>
              <w:t>GCSE English and Mathematics (or equivalent)</w:t>
            </w:r>
          </w:p>
        </w:tc>
        <w:tc>
          <w:tcPr>
            <w:tcW w:w="1200" w:type="dxa"/>
          </w:tcPr>
          <w:p w:rsidR="00EB0D34" w:rsidRPr="00443760" w:rsidRDefault="000F7173" w:rsidP="00274E20">
            <w:pPr>
              <w:spacing w:line="0" w:lineRule="atLeast"/>
              <w:rPr>
                <w:rFonts w:ascii="DIN 2014 Light" w:hAnsi="DIN 2014 Light" w:cstheme="minorHAnsi"/>
              </w:rPr>
            </w:pPr>
            <w:r w:rsidRPr="00443760">
              <w:rPr>
                <w:rFonts w:ascii="DIN 2014 Light" w:hAnsi="DIN 2014 Light" w:cstheme="minorHAnsi"/>
              </w:rPr>
              <w:t>E</w:t>
            </w:r>
          </w:p>
        </w:tc>
        <w:tc>
          <w:tcPr>
            <w:tcW w:w="1514" w:type="dxa"/>
          </w:tcPr>
          <w:p w:rsidR="00EB0D34" w:rsidRPr="00443760" w:rsidRDefault="00EB0D34" w:rsidP="00274E20">
            <w:pPr>
              <w:spacing w:line="0" w:lineRule="atLeast"/>
              <w:rPr>
                <w:rFonts w:ascii="DIN 2014 Light" w:hAnsi="DIN 2014 Light" w:cstheme="minorHAnsi"/>
              </w:rPr>
            </w:pPr>
            <w:r w:rsidRPr="00443760">
              <w:rPr>
                <w:rFonts w:ascii="DIN 2014 Light" w:hAnsi="DIN 2014 Light" w:cstheme="minorHAnsi"/>
              </w:rPr>
              <w:t>A, D</w:t>
            </w:r>
          </w:p>
        </w:tc>
      </w:tr>
      <w:tr w:rsidR="002114CE" w:rsidRPr="00443760" w:rsidTr="00443760">
        <w:trPr>
          <w:trHeight w:val="283"/>
        </w:trPr>
        <w:tc>
          <w:tcPr>
            <w:tcW w:w="8266" w:type="dxa"/>
          </w:tcPr>
          <w:p w:rsidR="002114CE" w:rsidRPr="00577A31" w:rsidRDefault="002114CE" w:rsidP="00274E20">
            <w:pPr>
              <w:spacing w:line="0" w:lineRule="atLeast"/>
              <w:rPr>
                <w:rFonts w:ascii="DIN 2014 Light" w:hAnsi="DIN 2014 Light" w:cstheme="minorHAnsi"/>
                <w:sz w:val="22"/>
              </w:rPr>
            </w:pPr>
            <w:r w:rsidRPr="00A57095">
              <w:rPr>
                <w:rFonts w:ascii="DIN 2014 Light" w:hAnsi="DIN 2014 Light" w:cstheme="minorHAnsi"/>
                <w:sz w:val="22"/>
              </w:rPr>
              <w:t>Evidence of ongoing CPD</w:t>
            </w:r>
          </w:p>
        </w:tc>
        <w:tc>
          <w:tcPr>
            <w:tcW w:w="1200" w:type="dxa"/>
          </w:tcPr>
          <w:p w:rsidR="002114CE" w:rsidRPr="00443760" w:rsidRDefault="00F7228B" w:rsidP="00274E20">
            <w:pPr>
              <w:spacing w:line="0" w:lineRule="atLeast"/>
              <w:rPr>
                <w:rFonts w:ascii="DIN 2014 Light" w:hAnsi="DIN 2014 Light" w:cstheme="minorHAnsi"/>
              </w:rPr>
            </w:pPr>
            <w:r w:rsidRPr="00443760">
              <w:rPr>
                <w:rFonts w:ascii="DIN 2014 Light" w:hAnsi="DIN 2014 Light" w:cstheme="minorHAnsi"/>
              </w:rPr>
              <w:t>D</w:t>
            </w:r>
          </w:p>
        </w:tc>
        <w:tc>
          <w:tcPr>
            <w:tcW w:w="1514" w:type="dxa"/>
          </w:tcPr>
          <w:p w:rsidR="002114CE" w:rsidRPr="00443760" w:rsidRDefault="002114CE" w:rsidP="00274E20">
            <w:pPr>
              <w:spacing w:line="0" w:lineRule="atLeast"/>
              <w:rPr>
                <w:rFonts w:ascii="DIN 2014 Light" w:hAnsi="DIN 2014 Light" w:cstheme="minorHAnsi"/>
              </w:rPr>
            </w:pPr>
            <w:r w:rsidRPr="00443760">
              <w:rPr>
                <w:rFonts w:ascii="DIN 2014 Light" w:hAnsi="DIN 2014 Light" w:cstheme="minorHAnsi"/>
              </w:rPr>
              <w:t>A</w:t>
            </w:r>
          </w:p>
        </w:tc>
      </w:tr>
      <w:tr w:rsidR="002114CE" w:rsidRPr="00443760" w:rsidTr="002114CE">
        <w:trPr>
          <w:trHeight w:val="283"/>
        </w:trPr>
        <w:tc>
          <w:tcPr>
            <w:tcW w:w="10980" w:type="dxa"/>
            <w:gridSpan w:val="3"/>
            <w:shd w:val="clear" w:color="auto" w:fill="CCCCCC"/>
          </w:tcPr>
          <w:p w:rsidR="002114CE" w:rsidRPr="00443760" w:rsidRDefault="002114CE" w:rsidP="00274E20">
            <w:pPr>
              <w:spacing w:line="0" w:lineRule="atLeast"/>
              <w:rPr>
                <w:rFonts w:ascii="DIN 2014 Light" w:hAnsi="DIN 2014 Light" w:cstheme="minorHAnsi"/>
                <w:b/>
              </w:rPr>
            </w:pPr>
            <w:r w:rsidRPr="00443760">
              <w:rPr>
                <w:rFonts w:ascii="DIN 2014 Light" w:hAnsi="DIN 2014 Light" w:cstheme="minorHAnsi"/>
                <w:b/>
              </w:rPr>
              <w:t>Relevant Knowledge</w:t>
            </w:r>
          </w:p>
        </w:tc>
      </w:tr>
      <w:tr w:rsidR="002114CE" w:rsidRPr="00443760" w:rsidTr="00443760">
        <w:trPr>
          <w:trHeight w:val="283"/>
        </w:trPr>
        <w:tc>
          <w:tcPr>
            <w:tcW w:w="8266" w:type="dxa"/>
            <w:tcBorders>
              <w:left w:val="single" w:sz="4" w:space="0" w:color="auto"/>
            </w:tcBorders>
          </w:tcPr>
          <w:p w:rsidR="002114CE" w:rsidRPr="00443760" w:rsidRDefault="000F7173" w:rsidP="00274E20">
            <w:pPr>
              <w:spacing w:line="0" w:lineRule="atLeast"/>
              <w:rPr>
                <w:rFonts w:ascii="DIN 2014 Light" w:hAnsi="DIN 2014 Light" w:cstheme="minorHAnsi"/>
              </w:rPr>
            </w:pPr>
            <w:r w:rsidRPr="00577A31">
              <w:rPr>
                <w:rFonts w:ascii="DIN 2014 Light" w:hAnsi="DIN 2014 Light" w:cstheme="minorHAnsi"/>
                <w:sz w:val="22"/>
              </w:rPr>
              <w:t>K</w:t>
            </w:r>
            <w:r w:rsidR="002114CE" w:rsidRPr="00577A31">
              <w:rPr>
                <w:rFonts w:ascii="DIN 2014 Light" w:hAnsi="DIN 2014 Light" w:cstheme="minorHAnsi"/>
                <w:sz w:val="22"/>
              </w:rPr>
              <w:t>nowledge of GDPR</w:t>
            </w:r>
            <w:r w:rsidR="00057924" w:rsidRPr="00577A31">
              <w:rPr>
                <w:rFonts w:ascii="DIN 2014 Light" w:hAnsi="DIN 2014 Light" w:cstheme="minorHAnsi"/>
                <w:sz w:val="22"/>
              </w:rPr>
              <w:t>/data protection legislation</w:t>
            </w:r>
            <w:r w:rsidR="00443760" w:rsidRPr="00577A31">
              <w:rPr>
                <w:rFonts w:ascii="DIN 2014 Light" w:hAnsi="DIN 2014 Light" w:cstheme="minorHAnsi"/>
                <w:sz w:val="22"/>
              </w:rPr>
              <w:t xml:space="preserve">, </w:t>
            </w:r>
            <w:r w:rsidR="002114CE" w:rsidRPr="00577A31">
              <w:rPr>
                <w:rFonts w:ascii="DIN 2014 Light" w:hAnsi="DIN 2014 Light" w:cstheme="minorHAnsi"/>
                <w:sz w:val="22"/>
              </w:rPr>
              <w:t>the Fundraising Code of Practice</w:t>
            </w:r>
            <w:r w:rsidR="00443760" w:rsidRPr="00577A31">
              <w:rPr>
                <w:rFonts w:ascii="DIN 2014 Light" w:hAnsi="DIN 2014 Light" w:cstheme="minorHAnsi"/>
                <w:sz w:val="22"/>
              </w:rPr>
              <w:t xml:space="preserve"> and the Gift Aid scheme</w:t>
            </w:r>
          </w:p>
        </w:tc>
        <w:tc>
          <w:tcPr>
            <w:tcW w:w="1200" w:type="dxa"/>
          </w:tcPr>
          <w:p w:rsidR="002114CE" w:rsidRPr="00443760" w:rsidRDefault="006804F1" w:rsidP="00274E20">
            <w:pPr>
              <w:spacing w:line="0" w:lineRule="atLeast"/>
              <w:rPr>
                <w:rFonts w:ascii="DIN 2014 Light" w:hAnsi="DIN 2014 Light" w:cstheme="minorHAnsi"/>
              </w:rPr>
            </w:pPr>
            <w:r>
              <w:rPr>
                <w:rFonts w:ascii="DIN 2014 Light" w:hAnsi="DIN 2014 Light" w:cstheme="minorHAnsi"/>
              </w:rPr>
              <w:t>D</w:t>
            </w:r>
          </w:p>
        </w:tc>
        <w:tc>
          <w:tcPr>
            <w:tcW w:w="1514" w:type="dxa"/>
          </w:tcPr>
          <w:p w:rsidR="002114CE" w:rsidRPr="00443760" w:rsidRDefault="002114CE" w:rsidP="00274E20">
            <w:pPr>
              <w:spacing w:line="0" w:lineRule="atLeast"/>
              <w:rPr>
                <w:rFonts w:ascii="DIN 2014 Light" w:hAnsi="DIN 2014 Light" w:cstheme="minorHAnsi"/>
              </w:rPr>
            </w:pPr>
            <w:r w:rsidRPr="00443760">
              <w:rPr>
                <w:rFonts w:ascii="DIN 2014 Light" w:hAnsi="DIN 2014 Light" w:cstheme="minorHAnsi"/>
              </w:rPr>
              <w:t>I</w:t>
            </w:r>
          </w:p>
        </w:tc>
      </w:tr>
      <w:tr w:rsidR="002114CE" w:rsidRPr="00443760" w:rsidTr="002114CE">
        <w:trPr>
          <w:trHeight w:val="283"/>
        </w:trPr>
        <w:tc>
          <w:tcPr>
            <w:tcW w:w="10980" w:type="dxa"/>
            <w:gridSpan w:val="3"/>
            <w:tcBorders>
              <w:left w:val="single" w:sz="4" w:space="0" w:color="auto"/>
            </w:tcBorders>
            <w:shd w:val="clear" w:color="auto" w:fill="CCCCCC"/>
          </w:tcPr>
          <w:p w:rsidR="002114CE" w:rsidRPr="00443760" w:rsidRDefault="002114CE" w:rsidP="00274E20">
            <w:pPr>
              <w:spacing w:line="0" w:lineRule="atLeast"/>
              <w:rPr>
                <w:rFonts w:ascii="DIN 2014 Light" w:hAnsi="DIN 2014 Light" w:cstheme="minorHAnsi"/>
                <w:b/>
              </w:rPr>
            </w:pPr>
            <w:r w:rsidRPr="00443760">
              <w:rPr>
                <w:rFonts w:ascii="DIN 2014 Light" w:hAnsi="DIN 2014 Light" w:cstheme="minorHAnsi"/>
                <w:b/>
              </w:rPr>
              <w:t xml:space="preserve">Experience </w:t>
            </w:r>
          </w:p>
        </w:tc>
      </w:tr>
      <w:tr w:rsidR="00443760" w:rsidRPr="00443760" w:rsidTr="00443760">
        <w:trPr>
          <w:trHeight w:val="283"/>
        </w:trPr>
        <w:tc>
          <w:tcPr>
            <w:tcW w:w="8266" w:type="dxa"/>
            <w:tcBorders>
              <w:left w:val="single" w:sz="4" w:space="0" w:color="auto"/>
            </w:tcBorders>
          </w:tcPr>
          <w:p w:rsidR="00443760" w:rsidRPr="006804F1" w:rsidRDefault="00443760" w:rsidP="00443760">
            <w:pPr>
              <w:pStyle w:val="BodyText2"/>
              <w:autoSpaceDN w:val="0"/>
              <w:spacing w:after="0" w:line="240" w:lineRule="auto"/>
              <w:rPr>
                <w:rFonts w:ascii="DIN 2014 Light" w:hAnsi="DIN 2014 Light" w:cs="Arial"/>
                <w:sz w:val="22"/>
                <w:szCs w:val="22"/>
              </w:rPr>
            </w:pPr>
            <w:r w:rsidRPr="006804F1">
              <w:rPr>
                <w:rFonts w:ascii="DIN 2014 Light" w:hAnsi="DIN 2014 Light" w:cs="Arial"/>
                <w:sz w:val="22"/>
                <w:szCs w:val="22"/>
              </w:rPr>
              <w:t xml:space="preserve">Experience of effectively </w:t>
            </w:r>
            <w:r w:rsidR="0064688A" w:rsidRPr="006804F1">
              <w:rPr>
                <w:rFonts w:ascii="DIN 2014 Light" w:hAnsi="DIN 2014 Light" w:cs="Arial"/>
                <w:sz w:val="22"/>
                <w:szCs w:val="22"/>
              </w:rPr>
              <w:t>managing projects and meeting deadlines or targets</w:t>
            </w:r>
          </w:p>
        </w:tc>
        <w:tc>
          <w:tcPr>
            <w:tcW w:w="1200" w:type="dxa"/>
          </w:tcPr>
          <w:p w:rsidR="00443760" w:rsidRPr="00443760" w:rsidRDefault="00443760" w:rsidP="00443760">
            <w:pPr>
              <w:spacing w:line="0" w:lineRule="atLeast"/>
              <w:rPr>
                <w:rFonts w:ascii="DIN 2014 Light" w:hAnsi="DIN 2014 Light" w:cstheme="minorHAnsi"/>
              </w:rPr>
            </w:pPr>
            <w:r w:rsidRPr="00443760">
              <w:rPr>
                <w:rFonts w:ascii="DIN 2014 Light" w:hAnsi="DIN 2014 Light" w:cstheme="minorHAnsi"/>
              </w:rPr>
              <w:t>E</w:t>
            </w:r>
          </w:p>
        </w:tc>
        <w:tc>
          <w:tcPr>
            <w:tcW w:w="1514" w:type="dxa"/>
          </w:tcPr>
          <w:p w:rsidR="00443760" w:rsidRPr="00443760" w:rsidRDefault="00443760" w:rsidP="00443760">
            <w:pPr>
              <w:spacing w:line="0" w:lineRule="atLeast"/>
              <w:rPr>
                <w:rFonts w:ascii="DIN 2014 Light" w:hAnsi="DIN 2014 Light" w:cstheme="minorHAnsi"/>
              </w:rPr>
            </w:pPr>
            <w:r w:rsidRPr="00443760">
              <w:rPr>
                <w:rFonts w:ascii="DIN 2014 Light" w:hAnsi="DIN 2014 Light" w:cstheme="minorHAnsi"/>
              </w:rPr>
              <w:t>A, I</w:t>
            </w:r>
          </w:p>
        </w:tc>
      </w:tr>
      <w:tr w:rsidR="00443760" w:rsidRPr="00443760" w:rsidTr="006304E0">
        <w:trPr>
          <w:trHeight w:val="283"/>
        </w:trPr>
        <w:tc>
          <w:tcPr>
            <w:tcW w:w="8266" w:type="dxa"/>
            <w:tcBorders>
              <w:left w:val="single" w:sz="4" w:space="0" w:color="auto"/>
            </w:tcBorders>
            <w:shd w:val="clear" w:color="auto" w:fill="auto"/>
          </w:tcPr>
          <w:p w:rsidR="00443760" w:rsidRPr="006804F1" w:rsidRDefault="00443760" w:rsidP="00443760">
            <w:pPr>
              <w:pStyle w:val="BodyText2"/>
              <w:autoSpaceDN w:val="0"/>
              <w:spacing w:after="0" w:line="240" w:lineRule="auto"/>
              <w:rPr>
                <w:rFonts w:ascii="DIN 2014 Light" w:hAnsi="DIN 2014 Light" w:cstheme="minorHAnsi"/>
                <w:sz w:val="22"/>
                <w:szCs w:val="22"/>
              </w:rPr>
            </w:pPr>
            <w:r w:rsidRPr="006804F1">
              <w:rPr>
                <w:rFonts w:ascii="DIN 2014 Light" w:hAnsi="DIN 2014 Light" w:cstheme="minorHAnsi"/>
                <w:sz w:val="22"/>
                <w:szCs w:val="22"/>
              </w:rPr>
              <w:t xml:space="preserve">Previous experience of working </w:t>
            </w:r>
            <w:r w:rsidR="00577A31" w:rsidRPr="006804F1">
              <w:rPr>
                <w:rFonts w:ascii="DIN 2014 Light" w:hAnsi="DIN 2014 Light" w:cstheme="minorHAnsi"/>
                <w:sz w:val="22"/>
                <w:szCs w:val="22"/>
              </w:rPr>
              <w:t>in a direct marketing or</w:t>
            </w:r>
            <w:r w:rsidR="0064688A" w:rsidRPr="006804F1">
              <w:rPr>
                <w:rFonts w:ascii="DIN 2014 Light" w:hAnsi="DIN 2014 Light" w:cstheme="minorHAnsi"/>
                <w:sz w:val="22"/>
                <w:szCs w:val="22"/>
              </w:rPr>
              <w:t xml:space="preserve"> fundraising environment</w:t>
            </w:r>
          </w:p>
        </w:tc>
        <w:tc>
          <w:tcPr>
            <w:tcW w:w="1200" w:type="dxa"/>
            <w:shd w:val="clear" w:color="auto" w:fill="auto"/>
          </w:tcPr>
          <w:p w:rsidR="00443760" w:rsidRPr="006304E0" w:rsidRDefault="002F10DB" w:rsidP="00443760">
            <w:pPr>
              <w:spacing w:line="0" w:lineRule="atLeast"/>
              <w:rPr>
                <w:rFonts w:ascii="DIN 2014 Light" w:hAnsi="DIN 2014 Light" w:cstheme="minorHAnsi"/>
              </w:rPr>
            </w:pPr>
            <w:r>
              <w:rPr>
                <w:rFonts w:ascii="DIN 2014 Light" w:hAnsi="DIN 2014 Light" w:cstheme="minorHAnsi"/>
              </w:rPr>
              <w:t>E</w:t>
            </w:r>
          </w:p>
        </w:tc>
        <w:tc>
          <w:tcPr>
            <w:tcW w:w="1514" w:type="dxa"/>
            <w:shd w:val="clear" w:color="auto" w:fill="auto"/>
          </w:tcPr>
          <w:p w:rsidR="00443760" w:rsidRPr="006304E0" w:rsidRDefault="00443760" w:rsidP="00443760">
            <w:pPr>
              <w:spacing w:line="0" w:lineRule="atLeast"/>
              <w:rPr>
                <w:rFonts w:ascii="DIN 2014 Light" w:hAnsi="DIN 2014 Light" w:cstheme="minorHAnsi"/>
              </w:rPr>
            </w:pPr>
            <w:r w:rsidRPr="006304E0">
              <w:rPr>
                <w:rFonts w:ascii="DIN 2014 Light" w:hAnsi="DIN 2014 Light" w:cstheme="minorHAnsi"/>
              </w:rPr>
              <w:t>A</w:t>
            </w:r>
            <w:r w:rsidR="0064688A" w:rsidRPr="006304E0">
              <w:rPr>
                <w:rFonts w:ascii="DIN 2014 Light" w:hAnsi="DIN 2014 Light" w:cstheme="minorHAnsi"/>
              </w:rPr>
              <w:t>, I</w:t>
            </w:r>
          </w:p>
        </w:tc>
      </w:tr>
      <w:tr w:rsidR="0064688A" w:rsidRPr="00443760" w:rsidTr="006304E0">
        <w:trPr>
          <w:trHeight w:val="283"/>
        </w:trPr>
        <w:tc>
          <w:tcPr>
            <w:tcW w:w="8266" w:type="dxa"/>
            <w:tcBorders>
              <w:left w:val="single" w:sz="4" w:space="0" w:color="auto"/>
            </w:tcBorders>
            <w:shd w:val="clear" w:color="auto" w:fill="auto"/>
          </w:tcPr>
          <w:p w:rsidR="0064688A" w:rsidRPr="006804F1" w:rsidRDefault="0064688A" w:rsidP="00443760">
            <w:pPr>
              <w:pStyle w:val="BodyText2"/>
              <w:autoSpaceDN w:val="0"/>
              <w:spacing w:after="0" w:line="240" w:lineRule="auto"/>
              <w:rPr>
                <w:rFonts w:ascii="DIN 2014 Light" w:hAnsi="DIN 2014 Light" w:cstheme="minorHAnsi"/>
                <w:sz w:val="22"/>
                <w:szCs w:val="22"/>
              </w:rPr>
            </w:pPr>
            <w:r w:rsidRPr="006804F1">
              <w:rPr>
                <w:rFonts w:ascii="DIN 2014 Light" w:hAnsi="DIN 2014 Light" w:cstheme="minorHAnsi"/>
                <w:sz w:val="22"/>
                <w:szCs w:val="22"/>
              </w:rPr>
              <w:t>Experience of testing and analysing campaign results</w:t>
            </w:r>
          </w:p>
        </w:tc>
        <w:tc>
          <w:tcPr>
            <w:tcW w:w="1200" w:type="dxa"/>
            <w:shd w:val="clear" w:color="auto" w:fill="auto"/>
          </w:tcPr>
          <w:p w:rsidR="0064688A" w:rsidRPr="006304E0" w:rsidRDefault="0064688A" w:rsidP="00443760">
            <w:pPr>
              <w:spacing w:line="0" w:lineRule="atLeast"/>
              <w:rPr>
                <w:rFonts w:ascii="DIN 2014 Light" w:hAnsi="DIN 2014 Light" w:cstheme="minorHAnsi"/>
              </w:rPr>
            </w:pPr>
            <w:r w:rsidRPr="006304E0">
              <w:rPr>
                <w:rFonts w:ascii="DIN 2014 Light" w:hAnsi="DIN 2014 Light" w:cstheme="minorHAnsi"/>
              </w:rPr>
              <w:t>D</w:t>
            </w:r>
          </w:p>
        </w:tc>
        <w:tc>
          <w:tcPr>
            <w:tcW w:w="1514" w:type="dxa"/>
            <w:shd w:val="clear" w:color="auto" w:fill="auto"/>
          </w:tcPr>
          <w:p w:rsidR="0064688A" w:rsidRPr="006304E0" w:rsidRDefault="0064688A" w:rsidP="00443760">
            <w:pPr>
              <w:spacing w:line="0" w:lineRule="atLeast"/>
              <w:rPr>
                <w:rFonts w:ascii="DIN 2014 Light" w:hAnsi="DIN 2014 Light" w:cstheme="minorHAnsi"/>
              </w:rPr>
            </w:pPr>
            <w:r w:rsidRPr="006304E0">
              <w:rPr>
                <w:rFonts w:ascii="DIN 2014 Light" w:hAnsi="DIN 2014 Light" w:cstheme="minorHAnsi"/>
              </w:rPr>
              <w:t xml:space="preserve"> I</w:t>
            </w:r>
          </w:p>
        </w:tc>
      </w:tr>
      <w:tr w:rsidR="006304E0" w:rsidRPr="00443760" w:rsidTr="00C44290">
        <w:trPr>
          <w:trHeight w:val="314"/>
        </w:trPr>
        <w:tc>
          <w:tcPr>
            <w:tcW w:w="8266" w:type="dxa"/>
            <w:tcBorders>
              <w:right w:val="single" w:sz="4" w:space="0" w:color="auto"/>
            </w:tcBorders>
            <w:shd w:val="clear" w:color="auto" w:fill="auto"/>
          </w:tcPr>
          <w:p w:rsidR="006304E0" w:rsidRPr="006804F1" w:rsidRDefault="006804F1" w:rsidP="006304E0">
            <w:pPr>
              <w:pStyle w:val="BodyText2"/>
              <w:autoSpaceDN w:val="0"/>
              <w:spacing w:after="0" w:line="240" w:lineRule="auto"/>
              <w:rPr>
                <w:rFonts w:ascii="DIN 2014 Light" w:hAnsi="DIN 2014 Light" w:cs="Arial"/>
                <w:sz w:val="22"/>
                <w:szCs w:val="22"/>
              </w:rPr>
            </w:pPr>
            <w:r>
              <w:rPr>
                <w:rFonts w:ascii="DIN 2014 Light" w:hAnsi="DIN 2014 Light" w:cs="Arial"/>
                <w:sz w:val="22"/>
                <w:szCs w:val="22"/>
              </w:rPr>
              <w:t xml:space="preserve">Understanding </w:t>
            </w:r>
            <w:r w:rsidR="006304E0" w:rsidRPr="006804F1">
              <w:rPr>
                <w:rFonts w:ascii="DIN 2014 Light" w:hAnsi="DIN 2014 Light" w:cs="Arial"/>
                <w:sz w:val="22"/>
                <w:szCs w:val="22"/>
              </w:rPr>
              <w:t xml:space="preserve">and experience of relationship database/CRM systems </w:t>
            </w:r>
          </w:p>
        </w:tc>
        <w:tc>
          <w:tcPr>
            <w:tcW w:w="1200" w:type="dxa"/>
            <w:tcBorders>
              <w:left w:val="single" w:sz="4" w:space="0" w:color="auto"/>
            </w:tcBorders>
            <w:shd w:val="clear" w:color="auto" w:fill="auto"/>
          </w:tcPr>
          <w:p w:rsidR="006304E0" w:rsidRPr="00443760" w:rsidRDefault="002F10DB" w:rsidP="006304E0">
            <w:pPr>
              <w:spacing w:line="0" w:lineRule="atLeast"/>
              <w:rPr>
                <w:rFonts w:ascii="DIN 2014 Light" w:hAnsi="DIN 2014 Light" w:cstheme="minorHAnsi"/>
              </w:rPr>
            </w:pPr>
            <w:r>
              <w:rPr>
                <w:rFonts w:ascii="DIN 2014 Light" w:hAnsi="DIN 2014 Light" w:cstheme="minorHAnsi"/>
              </w:rPr>
              <w:t>E</w:t>
            </w:r>
          </w:p>
        </w:tc>
        <w:tc>
          <w:tcPr>
            <w:tcW w:w="1514" w:type="dxa"/>
            <w:shd w:val="clear" w:color="auto" w:fill="auto"/>
          </w:tcPr>
          <w:p w:rsidR="006304E0" w:rsidRPr="00443760" w:rsidRDefault="006304E0" w:rsidP="006304E0">
            <w:pPr>
              <w:spacing w:line="0" w:lineRule="atLeast"/>
              <w:rPr>
                <w:rFonts w:ascii="DIN 2014 Light" w:hAnsi="DIN 2014 Light" w:cstheme="minorHAnsi"/>
              </w:rPr>
            </w:pPr>
            <w:r w:rsidRPr="00443760">
              <w:rPr>
                <w:rFonts w:ascii="DIN 2014 Light" w:hAnsi="DIN 2014 Light" w:cstheme="minorHAnsi"/>
              </w:rPr>
              <w:t>A</w:t>
            </w:r>
            <w:r w:rsidR="006804F1">
              <w:rPr>
                <w:rFonts w:ascii="DIN 2014 Light" w:hAnsi="DIN 2014 Light" w:cstheme="minorHAnsi"/>
              </w:rPr>
              <w:t xml:space="preserve">, </w:t>
            </w:r>
            <w:r w:rsidRPr="00443760">
              <w:rPr>
                <w:rFonts w:ascii="DIN 2014 Light" w:hAnsi="DIN 2014 Light" w:cstheme="minorHAnsi"/>
              </w:rPr>
              <w:t>I</w:t>
            </w:r>
          </w:p>
        </w:tc>
      </w:tr>
      <w:tr w:rsidR="006804F1" w:rsidRPr="00443760" w:rsidTr="00C44290">
        <w:trPr>
          <w:trHeight w:val="314"/>
        </w:trPr>
        <w:tc>
          <w:tcPr>
            <w:tcW w:w="8266" w:type="dxa"/>
            <w:tcBorders>
              <w:right w:val="single" w:sz="4" w:space="0" w:color="auto"/>
            </w:tcBorders>
            <w:shd w:val="clear" w:color="auto" w:fill="auto"/>
          </w:tcPr>
          <w:p w:rsidR="006804F1" w:rsidRPr="006804F1" w:rsidRDefault="006804F1" w:rsidP="006304E0">
            <w:pPr>
              <w:pStyle w:val="BodyText2"/>
              <w:autoSpaceDN w:val="0"/>
              <w:spacing w:after="0" w:line="240" w:lineRule="auto"/>
              <w:rPr>
                <w:rFonts w:ascii="DIN 2014 Light" w:hAnsi="DIN 2014 Light" w:cs="Arial"/>
                <w:sz w:val="22"/>
                <w:szCs w:val="22"/>
              </w:rPr>
            </w:pPr>
            <w:r w:rsidRPr="006804F1">
              <w:rPr>
                <w:rFonts w:ascii="DIN 2014 Light" w:hAnsi="DIN 2014 Light" w:cstheme="minorHAnsi"/>
                <w:sz w:val="22"/>
                <w:szCs w:val="22"/>
                <w:lang w:val="en-US"/>
              </w:rPr>
              <w:t>Experience of working with external suppliers and agencies.</w:t>
            </w:r>
          </w:p>
        </w:tc>
        <w:tc>
          <w:tcPr>
            <w:tcW w:w="1200" w:type="dxa"/>
            <w:tcBorders>
              <w:left w:val="single" w:sz="4" w:space="0" w:color="auto"/>
            </w:tcBorders>
            <w:shd w:val="clear" w:color="auto" w:fill="auto"/>
          </w:tcPr>
          <w:p w:rsidR="006804F1" w:rsidRDefault="006804F1" w:rsidP="006304E0">
            <w:pPr>
              <w:spacing w:line="0" w:lineRule="atLeast"/>
              <w:rPr>
                <w:rFonts w:ascii="DIN 2014 Light" w:hAnsi="DIN 2014 Light" w:cstheme="minorHAnsi"/>
              </w:rPr>
            </w:pPr>
            <w:r>
              <w:rPr>
                <w:rFonts w:ascii="DIN 2014 Light" w:hAnsi="DIN 2014 Light" w:cstheme="minorHAnsi"/>
              </w:rPr>
              <w:t>D</w:t>
            </w:r>
          </w:p>
        </w:tc>
        <w:tc>
          <w:tcPr>
            <w:tcW w:w="1514" w:type="dxa"/>
            <w:shd w:val="clear" w:color="auto" w:fill="auto"/>
          </w:tcPr>
          <w:p w:rsidR="006804F1" w:rsidRPr="00443760" w:rsidRDefault="006804F1" w:rsidP="006304E0">
            <w:pPr>
              <w:spacing w:line="0" w:lineRule="atLeast"/>
              <w:rPr>
                <w:rFonts w:ascii="DIN 2014 Light" w:hAnsi="DIN 2014 Light" w:cstheme="minorHAnsi"/>
              </w:rPr>
            </w:pPr>
            <w:r>
              <w:rPr>
                <w:rFonts w:ascii="DIN 2014 Light" w:hAnsi="DIN 2014 Light" w:cstheme="minorHAnsi"/>
              </w:rPr>
              <w:t xml:space="preserve"> I</w:t>
            </w:r>
          </w:p>
        </w:tc>
      </w:tr>
      <w:tr w:rsidR="006804F1" w:rsidRPr="00443760" w:rsidTr="00C44290">
        <w:trPr>
          <w:trHeight w:val="314"/>
        </w:trPr>
        <w:tc>
          <w:tcPr>
            <w:tcW w:w="8266" w:type="dxa"/>
            <w:tcBorders>
              <w:right w:val="single" w:sz="4" w:space="0" w:color="auto"/>
            </w:tcBorders>
            <w:shd w:val="clear" w:color="auto" w:fill="auto"/>
          </w:tcPr>
          <w:p w:rsidR="006804F1" w:rsidRPr="006804F1" w:rsidRDefault="006804F1" w:rsidP="006804F1">
            <w:pPr>
              <w:rPr>
                <w:rFonts w:ascii="DIN 2014 Light" w:hAnsi="DIN 2014 Light" w:cstheme="minorHAnsi"/>
                <w:sz w:val="22"/>
                <w:szCs w:val="22"/>
                <w:lang w:val="en-US"/>
              </w:rPr>
            </w:pPr>
            <w:r w:rsidRPr="006804F1">
              <w:rPr>
                <w:rFonts w:ascii="DIN 2014 Light" w:hAnsi="DIN 2014 Light" w:cstheme="minorHAnsi"/>
                <w:sz w:val="22"/>
                <w:szCs w:val="22"/>
                <w:lang w:val="en-US"/>
              </w:rPr>
              <w:t>Experience of providing excellent customer or supporter care.</w:t>
            </w:r>
          </w:p>
          <w:p w:rsidR="006804F1" w:rsidRPr="006804F1" w:rsidRDefault="006804F1" w:rsidP="006304E0">
            <w:pPr>
              <w:pStyle w:val="BodyText2"/>
              <w:autoSpaceDN w:val="0"/>
              <w:spacing w:after="0" w:line="240" w:lineRule="auto"/>
              <w:rPr>
                <w:rFonts w:ascii="DIN 2014 Light" w:hAnsi="DIN 2014 Light" w:cstheme="minorHAnsi"/>
                <w:sz w:val="22"/>
                <w:szCs w:val="22"/>
                <w:lang w:val="en-US"/>
              </w:rPr>
            </w:pPr>
          </w:p>
        </w:tc>
        <w:tc>
          <w:tcPr>
            <w:tcW w:w="1200" w:type="dxa"/>
            <w:tcBorders>
              <w:left w:val="single" w:sz="4" w:space="0" w:color="auto"/>
            </w:tcBorders>
            <w:shd w:val="clear" w:color="auto" w:fill="auto"/>
          </w:tcPr>
          <w:p w:rsidR="006804F1" w:rsidRDefault="006804F1" w:rsidP="006304E0">
            <w:pPr>
              <w:spacing w:line="0" w:lineRule="atLeast"/>
              <w:rPr>
                <w:rFonts w:ascii="DIN 2014 Light" w:hAnsi="DIN 2014 Light" w:cstheme="minorHAnsi"/>
              </w:rPr>
            </w:pPr>
            <w:r>
              <w:rPr>
                <w:rFonts w:ascii="DIN 2014 Light" w:hAnsi="DIN 2014 Light" w:cstheme="minorHAnsi"/>
              </w:rPr>
              <w:t>E</w:t>
            </w:r>
          </w:p>
        </w:tc>
        <w:tc>
          <w:tcPr>
            <w:tcW w:w="1514" w:type="dxa"/>
            <w:shd w:val="clear" w:color="auto" w:fill="auto"/>
          </w:tcPr>
          <w:p w:rsidR="006804F1" w:rsidRPr="00443760" w:rsidRDefault="006804F1" w:rsidP="006304E0">
            <w:pPr>
              <w:spacing w:line="0" w:lineRule="atLeast"/>
              <w:rPr>
                <w:rFonts w:ascii="DIN 2014 Light" w:hAnsi="DIN 2014 Light" w:cstheme="minorHAnsi"/>
              </w:rPr>
            </w:pPr>
            <w:r>
              <w:rPr>
                <w:rFonts w:ascii="DIN 2014 Light" w:hAnsi="DIN 2014 Light" w:cstheme="minorHAnsi"/>
              </w:rPr>
              <w:t>A, I</w:t>
            </w:r>
          </w:p>
        </w:tc>
      </w:tr>
      <w:tr w:rsidR="00A157CE" w:rsidRPr="00443760" w:rsidTr="00443760">
        <w:trPr>
          <w:trHeight w:val="314"/>
        </w:trPr>
        <w:tc>
          <w:tcPr>
            <w:tcW w:w="8266" w:type="dxa"/>
            <w:tcBorders>
              <w:right w:val="single" w:sz="4" w:space="0" w:color="auto"/>
            </w:tcBorders>
            <w:shd w:val="clear" w:color="auto" w:fill="CCCCCC"/>
          </w:tcPr>
          <w:p w:rsidR="00A157CE" w:rsidRPr="00443760" w:rsidRDefault="00A157CE" w:rsidP="00274E20">
            <w:pPr>
              <w:spacing w:line="0" w:lineRule="atLeast"/>
              <w:rPr>
                <w:rFonts w:ascii="DIN 2014 Light" w:hAnsi="DIN 2014 Light" w:cstheme="minorHAnsi"/>
                <w:b/>
              </w:rPr>
            </w:pPr>
            <w:r w:rsidRPr="00443760">
              <w:rPr>
                <w:rFonts w:ascii="DIN 2014 Light" w:hAnsi="DIN 2014 Light" w:cstheme="minorHAnsi"/>
                <w:b/>
              </w:rPr>
              <w:t>Relevant Skills/Abilities</w:t>
            </w:r>
          </w:p>
        </w:tc>
        <w:tc>
          <w:tcPr>
            <w:tcW w:w="1200" w:type="dxa"/>
            <w:tcBorders>
              <w:left w:val="single" w:sz="4" w:space="0" w:color="auto"/>
            </w:tcBorders>
            <w:shd w:val="clear" w:color="auto" w:fill="CCCCCC"/>
          </w:tcPr>
          <w:p w:rsidR="00A157CE" w:rsidRPr="00443760" w:rsidRDefault="00A157CE" w:rsidP="00274E20">
            <w:pPr>
              <w:spacing w:line="0" w:lineRule="atLeast"/>
              <w:rPr>
                <w:rFonts w:ascii="DIN 2014 Light" w:hAnsi="DIN 2014 Light" w:cstheme="minorHAnsi"/>
              </w:rPr>
            </w:pPr>
          </w:p>
        </w:tc>
        <w:tc>
          <w:tcPr>
            <w:tcW w:w="1514" w:type="dxa"/>
            <w:shd w:val="clear" w:color="auto" w:fill="CCCCCC"/>
          </w:tcPr>
          <w:p w:rsidR="00A157CE" w:rsidRPr="00443760" w:rsidRDefault="00A157CE" w:rsidP="00274E20">
            <w:pPr>
              <w:spacing w:line="0" w:lineRule="atLeast"/>
              <w:rPr>
                <w:rFonts w:ascii="DIN 2014 Light" w:hAnsi="DIN 2014 Light" w:cstheme="minorHAnsi"/>
                <w:b/>
              </w:rPr>
            </w:pPr>
          </w:p>
        </w:tc>
      </w:tr>
      <w:tr w:rsidR="006304E0" w:rsidRPr="00443760" w:rsidTr="00A21C6A">
        <w:trPr>
          <w:trHeight w:val="283"/>
        </w:trPr>
        <w:tc>
          <w:tcPr>
            <w:tcW w:w="8266" w:type="dxa"/>
            <w:tcBorders>
              <w:left w:val="single" w:sz="4" w:space="0" w:color="auto"/>
            </w:tcBorders>
          </w:tcPr>
          <w:p w:rsidR="006304E0" w:rsidRPr="00443760" w:rsidRDefault="006304E0" w:rsidP="006304E0">
            <w:pPr>
              <w:pStyle w:val="BodyText2"/>
              <w:autoSpaceDN w:val="0"/>
              <w:spacing w:after="0" w:line="240" w:lineRule="auto"/>
              <w:rPr>
                <w:rFonts w:ascii="DIN 2014 Light" w:hAnsi="DIN 2014 Light" w:cs="Arial"/>
                <w:sz w:val="22"/>
                <w:szCs w:val="22"/>
              </w:rPr>
            </w:pPr>
            <w:r>
              <w:rPr>
                <w:rFonts w:ascii="DIN 2014 Light" w:hAnsi="DIN 2014 Light" w:cs="Arial"/>
                <w:sz w:val="22"/>
                <w:szCs w:val="22"/>
              </w:rPr>
              <w:t>Excellent written and verbal communication and/or copywriting skills</w:t>
            </w:r>
          </w:p>
        </w:tc>
        <w:tc>
          <w:tcPr>
            <w:tcW w:w="1200" w:type="dxa"/>
          </w:tcPr>
          <w:p w:rsidR="006304E0" w:rsidRPr="00443760" w:rsidRDefault="006304E0" w:rsidP="006304E0">
            <w:pPr>
              <w:spacing w:line="0" w:lineRule="atLeast"/>
              <w:rPr>
                <w:rFonts w:ascii="DIN 2014 Light" w:hAnsi="DIN 2014 Light" w:cstheme="minorHAnsi"/>
              </w:rPr>
            </w:pPr>
            <w:r w:rsidRPr="00443760">
              <w:rPr>
                <w:rFonts w:ascii="DIN 2014 Light" w:hAnsi="DIN 2014 Light" w:cstheme="minorHAnsi"/>
              </w:rPr>
              <w:t>E</w:t>
            </w:r>
          </w:p>
        </w:tc>
        <w:tc>
          <w:tcPr>
            <w:tcW w:w="1514" w:type="dxa"/>
          </w:tcPr>
          <w:p w:rsidR="006304E0" w:rsidRPr="00443760" w:rsidRDefault="006304E0" w:rsidP="006304E0">
            <w:pPr>
              <w:spacing w:line="0" w:lineRule="atLeast"/>
              <w:rPr>
                <w:rFonts w:ascii="DIN 2014 Light" w:hAnsi="DIN 2014 Light" w:cstheme="minorHAnsi"/>
              </w:rPr>
            </w:pPr>
            <w:r w:rsidRPr="00443760">
              <w:rPr>
                <w:rFonts w:ascii="DIN 2014 Light" w:hAnsi="DIN 2014 Light" w:cstheme="minorHAnsi"/>
              </w:rPr>
              <w:t>I</w:t>
            </w:r>
          </w:p>
        </w:tc>
      </w:tr>
      <w:tr w:rsidR="009D7267" w:rsidRPr="00443760" w:rsidTr="00443760">
        <w:trPr>
          <w:trHeight w:val="314"/>
        </w:trPr>
        <w:tc>
          <w:tcPr>
            <w:tcW w:w="8266" w:type="dxa"/>
            <w:tcBorders>
              <w:right w:val="single" w:sz="4" w:space="0" w:color="auto"/>
            </w:tcBorders>
            <w:shd w:val="clear" w:color="auto" w:fill="auto"/>
          </w:tcPr>
          <w:p w:rsidR="009D7267" w:rsidRPr="00443760" w:rsidRDefault="000A2A63" w:rsidP="00274E20">
            <w:pPr>
              <w:pStyle w:val="BodyText2"/>
              <w:autoSpaceDN w:val="0"/>
              <w:spacing w:after="0" w:line="240" w:lineRule="auto"/>
              <w:rPr>
                <w:rFonts w:ascii="DIN 2014 Light" w:hAnsi="DIN 2014 Light" w:cstheme="minorHAnsi"/>
                <w:highlight w:val="yellow"/>
              </w:rPr>
            </w:pPr>
            <w:r w:rsidRPr="00443760">
              <w:rPr>
                <w:rFonts w:ascii="DIN 2014 Light" w:hAnsi="DIN 2014 Light" w:cstheme="minorHAnsi"/>
                <w:sz w:val="23"/>
                <w:szCs w:val="23"/>
              </w:rPr>
              <w:t>Flexible approach to achieving shared goals and developing excellent working relationships internally and externally</w:t>
            </w:r>
            <w:r w:rsidR="009D7267" w:rsidRPr="00443760">
              <w:rPr>
                <w:rFonts w:ascii="DIN 2014 Light" w:hAnsi="DIN 2014 Light" w:cstheme="minorHAnsi"/>
                <w:highlight w:val="yellow"/>
              </w:rPr>
              <w:t xml:space="preserve"> </w:t>
            </w:r>
          </w:p>
        </w:tc>
        <w:tc>
          <w:tcPr>
            <w:tcW w:w="1200" w:type="dxa"/>
            <w:tcBorders>
              <w:left w:val="single" w:sz="4" w:space="0" w:color="auto"/>
            </w:tcBorders>
            <w:shd w:val="clear" w:color="auto" w:fill="auto"/>
          </w:tcPr>
          <w:p w:rsidR="009D7267" w:rsidRPr="00443760" w:rsidRDefault="009D7267" w:rsidP="00274E20">
            <w:pPr>
              <w:spacing w:line="0" w:lineRule="atLeast"/>
              <w:rPr>
                <w:rFonts w:ascii="DIN 2014 Light" w:hAnsi="DIN 2014 Light" w:cstheme="minorHAnsi"/>
              </w:rPr>
            </w:pPr>
            <w:r w:rsidRPr="00443760">
              <w:rPr>
                <w:rFonts w:ascii="DIN 2014 Light" w:hAnsi="DIN 2014 Light" w:cstheme="minorHAnsi"/>
              </w:rPr>
              <w:t>E</w:t>
            </w:r>
          </w:p>
        </w:tc>
        <w:tc>
          <w:tcPr>
            <w:tcW w:w="1514" w:type="dxa"/>
            <w:shd w:val="clear" w:color="auto" w:fill="auto"/>
          </w:tcPr>
          <w:p w:rsidR="009D7267" w:rsidRPr="00443760" w:rsidRDefault="009D7267" w:rsidP="00274E20">
            <w:pPr>
              <w:spacing w:line="0" w:lineRule="atLeast"/>
              <w:rPr>
                <w:rFonts w:ascii="DIN 2014 Light" w:hAnsi="DIN 2014 Light" w:cstheme="minorHAnsi"/>
              </w:rPr>
            </w:pPr>
            <w:r w:rsidRPr="00443760">
              <w:rPr>
                <w:rFonts w:ascii="DIN 2014 Light" w:hAnsi="DIN 2014 Light" w:cstheme="minorHAnsi"/>
              </w:rPr>
              <w:t>I</w:t>
            </w:r>
          </w:p>
        </w:tc>
      </w:tr>
      <w:tr w:rsidR="000A2A63" w:rsidRPr="00443760" w:rsidTr="00443760">
        <w:trPr>
          <w:trHeight w:val="314"/>
        </w:trPr>
        <w:tc>
          <w:tcPr>
            <w:tcW w:w="8266" w:type="dxa"/>
            <w:tcBorders>
              <w:right w:val="single" w:sz="4" w:space="0" w:color="auto"/>
            </w:tcBorders>
            <w:shd w:val="clear" w:color="auto" w:fill="auto"/>
          </w:tcPr>
          <w:p w:rsidR="000A2A63" w:rsidRPr="00443760" w:rsidRDefault="000A2A63" w:rsidP="000A2A63">
            <w:pPr>
              <w:spacing w:line="0" w:lineRule="atLeast"/>
              <w:rPr>
                <w:rFonts w:ascii="DIN 2014 Light" w:hAnsi="DIN 2014 Light" w:cstheme="minorHAnsi"/>
                <w:sz w:val="23"/>
                <w:szCs w:val="23"/>
              </w:rPr>
            </w:pPr>
            <w:r w:rsidRPr="00443760">
              <w:rPr>
                <w:rFonts w:ascii="DIN 2014 Light" w:hAnsi="DIN 2014 Light" w:cstheme="minorHAnsi"/>
                <w:sz w:val="23"/>
                <w:szCs w:val="23"/>
              </w:rPr>
              <w:t xml:space="preserve">A can-do attitude with the ability to work </w:t>
            </w:r>
            <w:r w:rsidR="006804EF">
              <w:rPr>
                <w:rFonts w:ascii="DIN 2014 Light" w:hAnsi="DIN 2014 Light" w:cstheme="minorHAnsi"/>
                <w:sz w:val="23"/>
                <w:szCs w:val="23"/>
              </w:rPr>
              <w:t xml:space="preserve">both </w:t>
            </w:r>
            <w:r w:rsidRPr="00443760">
              <w:rPr>
                <w:rFonts w:ascii="DIN 2014 Light" w:hAnsi="DIN 2014 Light" w:cstheme="minorHAnsi"/>
                <w:sz w:val="23"/>
                <w:szCs w:val="23"/>
              </w:rPr>
              <w:t>independently</w:t>
            </w:r>
            <w:r w:rsidR="006804EF">
              <w:rPr>
                <w:rFonts w:ascii="DIN 2014 Light" w:hAnsi="DIN 2014 Light" w:cstheme="minorHAnsi"/>
                <w:sz w:val="23"/>
                <w:szCs w:val="23"/>
              </w:rPr>
              <w:t xml:space="preserve"> and as part of a team</w:t>
            </w:r>
          </w:p>
        </w:tc>
        <w:tc>
          <w:tcPr>
            <w:tcW w:w="1200" w:type="dxa"/>
            <w:tcBorders>
              <w:left w:val="single" w:sz="4" w:space="0" w:color="auto"/>
            </w:tcBorders>
            <w:shd w:val="clear" w:color="auto" w:fill="auto"/>
          </w:tcPr>
          <w:p w:rsidR="000A2A63" w:rsidRPr="00443760" w:rsidRDefault="000A2A63" w:rsidP="000A2A63">
            <w:pPr>
              <w:spacing w:line="0" w:lineRule="atLeast"/>
              <w:rPr>
                <w:rFonts w:ascii="DIN 2014 Light" w:hAnsi="DIN 2014 Light" w:cstheme="minorHAnsi"/>
                <w:sz w:val="23"/>
                <w:szCs w:val="23"/>
              </w:rPr>
            </w:pPr>
            <w:r w:rsidRPr="00443760">
              <w:rPr>
                <w:rFonts w:ascii="DIN 2014 Light" w:hAnsi="DIN 2014 Light" w:cstheme="minorHAnsi"/>
                <w:sz w:val="23"/>
                <w:szCs w:val="23"/>
              </w:rPr>
              <w:t>E</w:t>
            </w:r>
          </w:p>
        </w:tc>
        <w:tc>
          <w:tcPr>
            <w:tcW w:w="1514" w:type="dxa"/>
            <w:shd w:val="clear" w:color="auto" w:fill="auto"/>
          </w:tcPr>
          <w:p w:rsidR="000A2A63" w:rsidRPr="00443760" w:rsidRDefault="000A2A63" w:rsidP="000A2A63">
            <w:pPr>
              <w:spacing w:line="0" w:lineRule="atLeast"/>
              <w:rPr>
                <w:rFonts w:ascii="DIN 2014 Light" w:hAnsi="DIN 2014 Light" w:cstheme="minorHAnsi"/>
                <w:sz w:val="23"/>
                <w:szCs w:val="23"/>
              </w:rPr>
            </w:pPr>
            <w:r w:rsidRPr="00443760">
              <w:rPr>
                <w:rFonts w:ascii="DIN 2014 Light" w:hAnsi="DIN 2014 Light" w:cstheme="minorHAnsi"/>
                <w:sz w:val="23"/>
                <w:szCs w:val="23"/>
              </w:rPr>
              <w:t>A, I</w:t>
            </w:r>
          </w:p>
        </w:tc>
      </w:tr>
      <w:tr w:rsidR="00A157CE" w:rsidRPr="00443760" w:rsidTr="00443760">
        <w:trPr>
          <w:trHeight w:val="314"/>
        </w:trPr>
        <w:tc>
          <w:tcPr>
            <w:tcW w:w="8266" w:type="dxa"/>
            <w:tcBorders>
              <w:right w:val="single" w:sz="4" w:space="0" w:color="auto"/>
            </w:tcBorders>
            <w:shd w:val="clear" w:color="auto" w:fill="auto"/>
          </w:tcPr>
          <w:p w:rsidR="00A157CE" w:rsidRPr="00443760" w:rsidRDefault="00057924" w:rsidP="00274E20">
            <w:pPr>
              <w:pStyle w:val="BodyText2"/>
              <w:autoSpaceDN w:val="0"/>
              <w:spacing w:after="0" w:line="240" w:lineRule="auto"/>
              <w:rPr>
                <w:rFonts w:ascii="DIN 2014 Light" w:hAnsi="DIN 2014 Light" w:cstheme="minorHAnsi"/>
              </w:rPr>
            </w:pPr>
            <w:r w:rsidRPr="00443760">
              <w:rPr>
                <w:rFonts w:ascii="DIN 2014 Light" w:hAnsi="DIN 2014 Light" w:cstheme="minorHAnsi"/>
              </w:rPr>
              <w:t>Good organisational skills and the ability to prioritise</w:t>
            </w:r>
            <w:r w:rsidR="003B6060" w:rsidRPr="00443760">
              <w:rPr>
                <w:rFonts w:ascii="DIN 2014 Light" w:hAnsi="DIN 2014 Light" w:cstheme="minorHAnsi"/>
              </w:rPr>
              <w:t xml:space="preserve"> and</w:t>
            </w:r>
            <w:r w:rsidRPr="00443760">
              <w:rPr>
                <w:rFonts w:ascii="DIN 2014 Light" w:hAnsi="DIN 2014 Light" w:cstheme="minorHAnsi"/>
              </w:rPr>
              <w:t xml:space="preserve"> work to deadlines </w:t>
            </w:r>
          </w:p>
        </w:tc>
        <w:tc>
          <w:tcPr>
            <w:tcW w:w="1200" w:type="dxa"/>
            <w:tcBorders>
              <w:left w:val="single" w:sz="4" w:space="0" w:color="auto"/>
            </w:tcBorders>
            <w:shd w:val="clear" w:color="auto" w:fill="auto"/>
          </w:tcPr>
          <w:p w:rsidR="00A157CE" w:rsidRPr="00443760" w:rsidRDefault="00A157CE" w:rsidP="00274E20">
            <w:pPr>
              <w:spacing w:line="0" w:lineRule="atLeast"/>
              <w:rPr>
                <w:rFonts w:ascii="DIN 2014 Light" w:hAnsi="DIN 2014 Light" w:cstheme="minorHAnsi"/>
              </w:rPr>
            </w:pPr>
            <w:r w:rsidRPr="00443760">
              <w:rPr>
                <w:rFonts w:ascii="DIN 2014 Light" w:hAnsi="DIN 2014 Light" w:cstheme="minorHAnsi"/>
              </w:rPr>
              <w:t>E</w:t>
            </w:r>
          </w:p>
        </w:tc>
        <w:tc>
          <w:tcPr>
            <w:tcW w:w="1514" w:type="dxa"/>
            <w:shd w:val="clear" w:color="auto" w:fill="auto"/>
          </w:tcPr>
          <w:p w:rsidR="00A157CE" w:rsidRPr="00443760" w:rsidRDefault="00A157CE" w:rsidP="00274E20">
            <w:pPr>
              <w:spacing w:line="0" w:lineRule="atLeast"/>
              <w:rPr>
                <w:rFonts w:ascii="DIN 2014 Light" w:hAnsi="DIN 2014 Light" w:cstheme="minorHAnsi"/>
              </w:rPr>
            </w:pPr>
            <w:r w:rsidRPr="00443760">
              <w:rPr>
                <w:rFonts w:ascii="DIN 2014 Light" w:hAnsi="DIN 2014 Light" w:cstheme="minorHAnsi"/>
              </w:rPr>
              <w:t>A, I</w:t>
            </w:r>
          </w:p>
        </w:tc>
      </w:tr>
      <w:tr w:rsidR="0064688A" w:rsidRPr="00443760" w:rsidTr="00443760">
        <w:trPr>
          <w:trHeight w:val="314"/>
        </w:trPr>
        <w:tc>
          <w:tcPr>
            <w:tcW w:w="8266" w:type="dxa"/>
            <w:tcBorders>
              <w:right w:val="single" w:sz="4" w:space="0" w:color="auto"/>
            </w:tcBorders>
            <w:shd w:val="clear" w:color="auto" w:fill="auto"/>
          </w:tcPr>
          <w:p w:rsidR="0064688A" w:rsidRPr="00443760" w:rsidRDefault="0064688A" w:rsidP="00274E20">
            <w:pPr>
              <w:pStyle w:val="BodyText2"/>
              <w:autoSpaceDN w:val="0"/>
              <w:spacing w:after="0" w:line="240" w:lineRule="auto"/>
              <w:rPr>
                <w:rFonts w:ascii="DIN 2014 Light" w:hAnsi="DIN 2014 Light" w:cstheme="minorHAnsi"/>
              </w:rPr>
            </w:pPr>
            <w:r>
              <w:rPr>
                <w:rFonts w:ascii="DIN 2014 Light" w:hAnsi="DIN 2014 Light" w:cstheme="minorHAnsi"/>
              </w:rPr>
              <w:t>Good IT skills, in particular proficient in the use of Outlook, Word and Excel</w:t>
            </w:r>
          </w:p>
        </w:tc>
        <w:tc>
          <w:tcPr>
            <w:tcW w:w="1200" w:type="dxa"/>
            <w:tcBorders>
              <w:left w:val="single" w:sz="4" w:space="0" w:color="auto"/>
            </w:tcBorders>
            <w:shd w:val="clear" w:color="auto" w:fill="auto"/>
          </w:tcPr>
          <w:p w:rsidR="0064688A" w:rsidRPr="00443760" w:rsidRDefault="0064688A" w:rsidP="00274E20">
            <w:pPr>
              <w:spacing w:line="0" w:lineRule="atLeast"/>
              <w:rPr>
                <w:rFonts w:ascii="DIN 2014 Light" w:hAnsi="DIN 2014 Light" w:cstheme="minorHAnsi"/>
              </w:rPr>
            </w:pPr>
            <w:r>
              <w:rPr>
                <w:rFonts w:ascii="DIN 2014 Light" w:hAnsi="DIN 2014 Light" w:cstheme="minorHAnsi"/>
              </w:rPr>
              <w:t>E</w:t>
            </w:r>
          </w:p>
        </w:tc>
        <w:tc>
          <w:tcPr>
            <w:tcW w:w="1514" w:type="dxa"/>
            <w:shd w:val="clear" w:color="auto" w:fill="auto"/>
          </w:tcPr>
          <w:p w:rsidR="0064688A" w:rsidRPr="00443760" w:rsidRDefault="0064688A" w:rsidP="00274E20">
            <w:pPr>
              <w:spacing w:line="0" w:lineRule="atLeast"/>
              <w:rPr>
                <w:rFonts w:ascii="DIN 2014 Light" w:hAnsi="DIN 2014 Light" w:cstheme="minorHAnsi"/>
              </w:rPr>
            </w:pPr>
            <w:r>
              <w:rPr>
                <w:rFonts w:ascii="DIN 2014 Light" w:hAnsi="DIN 2014 Light" w:cstheme="minorHAnsi"/>
              </w:rPr>
              <w:t>A, I</w:t>
            </w:r>
          </w:p>
        </w:tc>
      </w:tr>
      <w:tr w:rsidR="00A157CE" w:rsidRPr="00443760" w:rsidTr="00443760">
        <w:trPr>
          <w:trHeight w:val="283"/>
        </w:trPr>
        <w:tc>
          <w:tcPr>
            <w:tcW w:w="8266" w:type="dxa"/>
            <w:tcBorders>
              <w:right w:val="single" w:sz="4" w:space="0" w:color="auto"/>
            </w:tcBorders>
            <w:shd w:val="clear" w:color="auto" w:fill="CCCCCC"/>
          </w:tcPr>
          <w:p w:rsidR="00A157CE" w:rsidRPr="00443760" w:rsidRDefault="00A157CE" w:rsidP="00274E20">
            <w:pPr>
              <w:spacing w:line="0" w:lineRule="atLeast"/>
              <w:rPr>
                <w:rFonts w:ascii="DIN 2014 Light" w:hAnsi="DIN 2014 Light" w:cstheme="minorHAnsi"/>
              </w:rPr>
            </w:pPr>
            <w:r w:rsidRPr="00443760">
              <w:rPr>
                <w:rFonts w:ascii="DIN 2014 Light" w:hAnsi="DIN 2014 Light" w:cstheme="minorHAnsi"/>
                <w:b/>
              </w:rPr>
              <w:t>Other</w:t>
            </w:r>
          </w:p>
        </w:tc>
        <w:tc>
          <w:tcPr>
            <w:tcW w:w="1200" w:type="dxa"/>
            <w:tcBorders>
              <w:left w:val="single" w:sz="4" w:space="0" w:color="auto"/>
            </w:tcBorders>
            <w:shd w:val="clear" w:color="auto" w:fill="CCCCCC"/>
          </w:tcPr>
          <w:p w:rsidR="00A157CE" w:rsidRPr="00443760" w:rsidRDefault="00A157CE" w:rsidP="00274E20">
            <w:pPr>
              <w:spacing w:line="0" w:lineRule="atLeast"/>
              <w:rPr>
                <w:rFonts w:ascii="DIN 2014 Light" w:hAnsi="DIN 2014 Light" w:cstheme="minorHAnsi"/>
              </w:rPr>
            </w:pPr>
          </w:p>
        </w:tc>
        <w:tc>
          <w:tcPr>
            <w:tcW w:w="1514" w:type="dxa"/>
            <w:shd w:val="clear" w:color="auto" w:fill="CCCCCC"/>
          </w:tcPr>
          <w:p w:rsidR="00A157CE" w:rsidRPr="00443760" w:rsidRDefault="00A157CE" w:rsidP="00274E20">
            <w:pPr>
              <w:spacing w:line="0" w:lineRule="atLeast"/>
              <w:rPr>
                <w:rFonts w:ascii="DIN 2014 Light" w:hAnsi="DIN 2014 Light" w:cstheme="minorHAnsi"/>
              </w:rPr>
            </w:pPr>
          </w:p>
        </w:tc>
      </w:tr>
      <w:tr w:rsidR="00A157CE" w:rsidRPr="00443760" w:rsidTr="00443760">
        <w:trPr>
          <w:trHeight w:val="283"/>
        </w:trPr>
        <w:tc>
          <w:tcPr>
            <w:tcW w:w="8266" w:type="dxa"/>
            <w:tcBorders>
              <w:right w:val="single" w:sz="4" w:space="0" w:color="auto"/>
            </w:tcBorders>
          </w:tcPr>
          <w:p w:rsidR="00A157CE" w:rsidRPr="00443760" w:rsidRDefault="00A157CE" w:rsidP="00274E20">
            <w:pPr>
              <w:pStyle w:val="BodyText2"/>
              <w:autoSpaceDN w:val="0"/>
              <w:spacing w:after="0" w:line="240" w:lineRule="auto"/>
              <w:rPr>
                <w:rFonts w:ascii="DIN 2014 Light" w:hAnsi="DIN 2014 Light" w:cstheme="minorHAnsi"/>
              </w:rPr>
            </w:pPr>
            <w:r w:rsidRPr="00443760">
              <w:rPr>
                <w:rFonts w:ascii="DIN 2014 Light" w:hAnsi="DIN 2014 Light" w:cstheme="minorHAnsi"/>
              </w:rPr>
              <w:t>Understanding of and commitment to Sobell House Hospice Charity’s mission, vision and values</w:t>
            </w:r>
          </w:p>
        </w:tc>
        <w:tc>
          <w:tcPr>
            <w:tcW w:w="1200" w:type="dxa"/>
            <w:tcBorders>
              <w:left w:val="single" w:sz="4" w:space="0" w:color="auto"/>
            </w:tcBorders>
          </w:tcPr>
          <w:p w:rsidR="00A157CE" w:rsidRPr="00443760" w:rsidRDefault="00A157CE" w:rsidP="00274E20">
            <w:pPr>
              <w:spacing w:line="0" w:lineRule="atLeast"/>
              <w:rPr>
                <w:rFonts w:ascii="DIN 2014 Light" w:hAnsi="DIN 2014 Light" w:cstheme="minorHAnsi"/>
              </w:rPr>
            </w:pPr>
            <w:r w:rsidRPr="00443760">
              <w:rPr>
                <w:rFonts w:ascii="DIN 2014 Light" w:hAnsi="DIN 2014 Light" w:cstheme="minorHAnsi"/>
              </w:rPr>
              <w:t>E</w:t>
            </w:r>
          </w:p>
        </w:tc>
        <w:tc>
          <w:tcPr>
            <w:tcW w:w="1514" w:type="dxa"/>
          </w:tcPr>
          <w:p w:rsidR="00A157CE" w:rsidRPr="00443760" w:rsidRDefault="00A157CE" w:rsidP="00274E20">
            <w:pPr>
              <w:spacing w:line="0" w:lineRule="atLeast"/>
              <w:rPr>
                <w:rFonts w:ascii="DIN 2014 Light" w:hAnsi="DIN 2014 Light" w:cstheme="minorHAnsi"/>
              </w:rPr>
            </w:pPr>
            <w:r w:rsidRPr="00443760">
              <w:rPr>
                <w:rFonts w:ascii="DIN 2014 Light" w:hAnsi="DIN 2014 Light" w:cstheme="minorHAnsi"/>
              </w:rPr>
              <w:t>A, I</w:t>
            </w:r>
          </w:p>
        </w:tc>
      </w:tr>
      <w:tr w:rsidR="00A157CE" w:rsidRPr="00443760" w:rsidTr="00443760">
        <w:trPr>
          <w:trHeight w:val="283"/>
        </w:trPr>
        <w:tc>
          <w:tcPr>
            <w:tcW w:w="8266" w:type="dxa"/>
            <w:tcBorders>
              <w:right w:val="single" w:sz="4" w:space="0" w:color="auto"/>
            </w:tcBorders>
          </w:tcPr>
          <w:p w:rsidR="00A157CE" w:rsidRPr="00443760" w:rsidRDefault="00A157CE" w:rsidP="00274E20">
            <w:pPr>
              <w:pStyle w:val="BodyText2"/>
              <w:autoSpaceDN w:val="0"/>
              <w:spacing w:after="0" w:line="240" w:lineRule="auto"/>
              <w:rPr>
                <w:rFonts w:ascii="DIN 2014 Light" w:hAnsi="DIN 2014 Light" w:cstheme="minorHAnsi"/>
              </w:rPr>
            </w:pPr>
            <w:r w:rsidRPr="00443760">
              <w:rPr>
                <w:rFonts w:ascii="DIN 2014 Light" w:hAnsi="DIN 2014 Light" w:cstheme="minorHAnsi"/>
              </w:rPr>
              <w:t>Commitment to promoting equity, and reviewing systems and structures to support this</w:t>
            </w:r>
          </w:p>
        </w:tc>
        <w:tc>
          <w:tcPr>
            <w:tcW w:w="1200" w:type="dxa"/>
            <w:tcBorders>
              <w:left w:val="single" w:sz="4" w:space="0" w:color="auto"/>
            </w:tcBorders>
          </w:tcPr>
          <w:p w:rsidR="00A157CE" w:rsidRPr="00443760" w:rsidRDefault="00A157CE" w:rsidP="00274E20">
            <w:pPr>
              <w:spacing w:line="0" w:lineRule="atLeast"/>
              <w:rPr>
                <w:rFonts w:ascii="DIN 2014 Light" w:hAnsi="DIN 2014 Light" w:cstheme="minorHAnsi"/>
              </w:rPr>
            </w:pPr>
            <w:r w:rsidRPr="00443760">
              <w:rPr>
                <w:rFonts w:ascii="DIN 2014 Light" w:hAnsi="DIN 2014 Light" w:cstheme="minorHAnsi"/>
              </w:rPr>
              <w:t>E</w:t>
            </w:r>
          </w:p>
        </w:tc>
        <w:tc>
          <w:tcPr>
            <w:tcW w:w="1514" w:type="dxa"/>
          </w:tcPr>
          <w:p w:rsidR="00A157CE" w:rsidRPr="00443760" w:rsidRDefault="00A157CE" w:rsidP="00274E20">
            <w:pPr>
              <w:spacing w:line="0" w:lineRule="atLeast"/>
              <w:rPr>
                <w:rFonts w:ascii="DIN 2014 Light" w:hAnsi="DIN 2014 Light" w:cstheme="minorHAnsi"/>
              </w:rPr>
            </w:pPr>
            <w:r w:rsidRPr="00443760">
              <w:rPr>
                <w:rFonts w:ascii="DIN 2014 Light" w:hAnsi="DIN 2014 Light" w:cstheme="minorHAnsi"/>
              </w:rPr>
              <w:t>I</w:t>
            </w:r>
          </w:p>
        </w:tc>
      </w:tr>
      <w:tr w:rsidR="00A157CE" w:rsidRPr="00443760" w:rsidTr="00443760">
        <w:trPr>
          <w:trHeight w:val="283"/>
        </w:trPr>
        <w:tc>
          <w:tcPr>
            <w:tcW w:w="8266" w:type="dxa"/>
            <w:tcBorders>
              <w:right w:val="single" w:sz="4" w:space="0" w:color="auto"/>
            </w:tcBorders>
          </w:tcPr>
          <w:p w:rsidR="00A157CE" w:rsidRPr="00443760" w:rsidRDefault="00A157CE" w:rsidP="00274E20">
            <w:pPr>
              <w:pStyle w:val="BodyText2"/>
              <w:autoSpaceDN w:val="0"/>
              <w:spacing w:after="0" w:line="240" w:lineRule="auto"/>
              <w:rPr>
                <w:rFonts w:ascii="DIN 2014 Light" w:hAnsi="DIN 2014 Light" w:cstheme="minorHAnsi"/>
              </w:rPr>
            </w:pPr>
            <w:r w:rsidRPr="00443760">
              <w:rPr>
                <w:rFonts w:ascii="DIN 2014 Light" w:hAnsi="DIN 2014 Light" w:cstheme="minorHAnsi"/>
              </w:rPr>
              <w:t>Right to work in the UK</w:t>
            </w:r>
          </w:p>
        </w:tc>
        <w:tc>
          <w:tcPr>
            <w:tcW w:w="1200" w:type="dxa"/>
            <w:tcBorders>
              <w:left w:val="single" w:sz="4" w:space="0" w:color="auto"/>
            </w:tcBorders>
          </w:tcPr>
          <w:p w:rsidR="00A157CE" w:rsidRPr="00443760" w:rsidRDefault="00A157CE" w:rsidP="00274E20">
            <w:pPr>
              <w:spacing w:line="0" w:lineRule="atLeast"/>
              <w:rPr>
                <w:rFonts w:ascii="DIN 2014 Light" w:hAnsi="DIN 2014 Light" w:cstheme="minorHAnsi"/>
              </w:rPr>
            </w:pPr>
            <w:r w:rsidRPr="00443760">
              <w:rPr>
                <w:rFonts w:ascii="DIN 2014 Light" w:hAnsi="DIN 2014 Light" w:cstheme="minorHAnsi"/>
              </w:rPr>
              <w:t>E</w:t>
            </w:r>
          </w:p>
        </w:tc>
        <w:tc>
          <w:tcPr>
            <w:tcW w:w="1514" w:type="dxa"/>
          </w:tcPr>
          <w:p w:rsidR="00A157CE" w:rsidRPr="00443760" w:rsidRDefault="00A157CE" w:rsidP="00274E20">
            <w:pPr>
              <w:spacing w:line="0" w:lineRule="atLeast"/>
              <w:rPr>
                <w:rFonts w:ascii="DIN 2014 Light" w:hAnsi="DIN 2014 Light" w:cstheme="minorHAnsi"/>
                <w:b/>
              </w:rPr>
            </w:pPr>
            <w:r w:rsidRPr="00443760">
              <w:rPr>
                <w:rFonts w:ascii="DIN 2014 Light" w:hAnsi="DIN 2014 Light" w:cstheme="minorHAnsi"/>
              </w:rPr>
              <w:t>A, D (at I)</w:t>
            </w:r>
          </w:p>
        </w:tc>
      </w:tr>
      <w:tr w:rsidR="006804EF" w:rsidRPr="00443760" w:rsidTr="00443760">
        <w:trPr>
          <w:trHeight w:val="283"/>
        </w:trPr>
        <w:tc>
          <w:tcPr>
            <w:tcW w:w="8266" w:type="dxa"/>
            <w:tcBorders>
              <w:right w:val="single" w:sz="4" w:space="0" w:color="auto"/>
            </w:tcBorders>
          </w:tcPr>
          <w:p w:rsidR="006804EF" w:rsidRPr="006304E0" w:rsidRDefault="006804EF" w:rsidP="00274E20">
            <w:pPr>
              <w:pStyle w:val="BodyText2"/>
              <w:autoSpaceDN w:val="0"/>
              <w:spacing w:after="0" w:line="240" w:lineRule="auto"/>
              <w:rPr>
                <w:rFonts w:ascii="DIN 2014 Light" w:hAnsi="DIN 2014 Light" w:cstheme="minorHAnsi"/>
              </w:rPr>
            </w:pPr>
            <w:r w:rsidRPr="006304E0">
              <w:rPr>
                <w:rFonts w:ascii="DIN 2014 Light" w:hAnsi="DIN 2014 Light" w:cstheme="minorHAnsi"/>
              </w:rPr>
              <w:t>A</w:t>
            </w:r>
            <w:r w:rsidR="006304E0">
              <w:rPr>
                <w:rFonts w:ascii="DIN 2014 Light" w:hAnsi="DIN 2014 Light" w:cstheme="minorHAnsi"/>
              </w:rPr>
              <w:t>bility to a</w:t>
            </w:r>
            <w:r w:rsidRPr="006304E0">
              <w:rPr>
                <w:rFonts w:ascii="DIN 2014 Light" w:hAnsi="DIN 2014 Light" w:cstheme="minorHAnsi"/>
              </w:rPr>
              <w:t>ttend fundraising events outside of normal working hours</w:t>
            </w:r>
          </w:p>
        </w:tc>
        <w:tc>
          <w:tcPr>
            <w:tcW w:w="1200" w:type="dxa"/>
            <w:tcBorders>
              <w:left w:val="single" w:sz="4" w:space="0" w:color="auto"/>
            </w:tcBorders>
          </w:tcPr>
          <w:p w:rsidR="006804EF" w:rsidRPr="006304E0" w:rsidRDefault="006804EF" w:rsidP="00274E20">
            <w:pPr>
              <w:spacing w:line="0" w:lineRule="atLeast"/>
              <w:rPr>
                <w:rFonts w:ascii="DIN 2014 Light" w:hAnsi="DIN 2014 Light" w:cstheme="minorHAnsi"/>
              </w:rPr>
            </w:pPr>
            <w:r w:rsidRPr="006304E0">
              <w:rPr>
                <w:rFonts w:ascii="DIN 2014 Light" w:hAnsi="DIN 2014 Light" w:cstheme="minorHAnsi"/>
              </w:rPr>
              <w:t>E</w:t>
            </w:r>
          </w:p>
        </w:tc>
        <w:tc>
          <w:tcPr>
            <w:tcW w:w="1514" w:type="dxa"/>
          </w:tcPr>
          <w:p w:rsidR="006804EF" w:rsidRPr="006304E0" w:rsidRDefault="006804EF" w:rsidP="00274E20">
            <w:pPr>
              <w:spacing w:line="0" w:lineRule="atLeast"/>
              <w:rPr>
                <w:rFonts w:ascii="DIN 2014 Light" w:hAnsi="DIN 2014 Light" w:cstheme="minorHAnsi"/>
              </w:rPr>
            </w:pPr>
            <w:r w:rsidRPr="006304E0">
              <w:rPr>
                <w:rFonts w:ascii="DIN 2014 Light" w:hAnsi="DIN 2014 Light" w:cstheme="minorHAnsi"/>
              </w:rPr>
              <w:t>A, I</w:t>
            </w:r>
          </w:p>
        </w:tc>
      </w:tr>
    </w:tbl>
    <w:p w:rsidR="00EB0D34" w:rsidRPr="00443760" w:rsidRDefault="00EB0D34" w:rsidP="00274E20">
      <w:pPr>
        <w:rPr>
          <w:rFonts w:ascii="DIN 2014 Light" w:hAnsi="DIN 2014 Light" w:cstheme="minorHAnsi"/>
        </w:rPr>
      </w:pPr>
    </w:p>
    <w:sectPr w:rsidR="00EB0D34" w:rsidRPr="00443760" w:rsidSect="002114CE">
      <w:headerReference w:type="even" r:id="rId11"/>
      <w:footerReference w:type="default" r:id="rId12"/>
      <w:pgSz w:w="11906" w:h="16838"/>
      <w:pgMar w:top="426" w:right="720" w:bottom="72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ED8" w:rsidRDefault="00C24ED8">
      <w:r>
        <w:separator/>
      </w:r>
    </w:p>
  </w:endnote>
  <w:endnote w:type="continuationSeparator" w:id="0">
    <w:p w:rsidR="00C24ED8" w:rsidRDefault="00C2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2014 Light">
    <w:panose1 w:val="020B0404020202020204"/>
    <w:charset w:val="00"/>
    <w:family w:val="swiss"/>
    <w:notTrueType/>
    <w:pitch w:val="variable"/>
    <w:sig w:usb0="A00002FF" w:usb1="5000204B" w:usb2="0000002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4CE" w:rsidRPr="006D7548" w:rsidRDefault="002114CE" w:rsidP="002114CE">
    <w:pPr>
      <w:pStyle w:val="BasicParagraph"/>
      <w:rPr>
        <w:rFonts w:ascii="DIN 2014 Light" w:hAnsi="DIN 2014 Light" w:cstheme="minorHAnsi"/>
        <w:color w:val="302C7E"/>
        <w:sz w:val="14"/>
        <w:szCs w:val="16"/>
      </w:rPr>
    </w:pPr>
    <w:r w:rsidRPr="006D7548">
      <w:rPr>
        <w:rFonts w:ascii="DIN 2014 Light" w:hAnsi="DIN 2014 Light" w:cstheme="minorHAnsi"/>
        <w:color w:val="302C7E"/>
        <w:sz w:val="14"/>
        <w:szCs w:val="16"/>
      </w:rPr>
      <w:t xml:space="preserve">Sobell House Hospice Charity Ltd. Registered Charity No. 1118646. Company No. 5989017. </w:t>
    </w:r>
    <w:r w:rsidRPr="006D7548">
      <w:rPr>
        <w:rFonts w:ascii="DIN 2014 Light" w:hAnsi="DIN 2014 Light" w:cstheme="minorHAnsi"/>
        <w:color w:val="302C7E"/>
        <w:sz w:val="14"/>
        <w:szCs w:val="16"/>
      </w:rPr>
      <w:br/>
      <w:t>Registered in England and Wales. Registered Office: 30 St Giles, Oxford OX1 3LE.</w:t>
    </w:r>
    <w:hyperlink r:id="rId1" w:history="1">
      <w:r w:rsidRPr="006D7548">
        <w:rPr>
          <w:rStyle w:val="Hyperlink"/>
          <w:rFonts w:ascii="DIN 2014 Light" w:hAnsi="DIN 2014 Light" w:cstheme="minorHAnsi"/>
          <w:sz w:val="14"/>
          <w:szCs w:val="16"/>
        </w:rPr>
        <w:t xml:space="preserve"> </w:t>
      </w:r>
      <w:r w:rsidRPr="006D7548">
        <w:rPr>
          <w:rStyle w:val="Hyperlink"/>
          <w:rFonts w:ascii="DIN 2014 Light" w:hAnsi="DIN 2014 Light" w:cstheme="minorHAnsi"/>
          <w:b/>
          <w:sz w:val="14"/>
          <w:szCs w:val="16"/>
        </w:rPr>
        <w:t>www.sobellhouse.org</w:t>
      </w:r>
    </w:hyperlink>
  </w:p>
  <w:p w:rsidR="002114CE" w:rsidRPr="006D7548" w:rsidRDefault="002114CE">
    <w:pPr>
      <w:pStyle w:val="Footer"/>
      <w:rPr>
        <w:rFonts w:ascii="DIN 2014 Light" w:hAnsi="DIN 2014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ED8" w:rsidRDefault="00C24ED8">
      <w:r>
        <w:separator/>
      </w:r>
    </w:p>
  </w:footnote>
  <w:footnote w:type="continuationSeparator" w:id="0">
    <w:p w:rsidR="00C24ED8" w:rsidRDefault="00C2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22" w:rsidRDefault="00384165">
    <w:pPr>
      <w:pStyle w:val="Header"/>
    </w:pPr>
    <w:sdt>
      <w:sdtPr>
        <w:id w:val="1683469744"/>
        <w:temporary/>
        <w:showingPlcHdr/>
      </w:sdtPr>
      <w:sdtEndPr/>
      <w:sdtContent>
        <w:r w:rsidR="00152E22">
          <w:t>[Type text]</w:t>
        </w:r>
      </w:sdtContent>
    </w:sdt>
    <w:r w:rsidR="00152E22">
      <w:ptab w:relativeTo="margin" w:alignment="center" w:leader="none"/>
    </w:r>
    <w:sdt>
      <w:sdtPr>
        <w:id w:val="1919739093"/>
        <w:temporary/>
        <w:showingPlcHdr/>
      </w:sdtPr>
      <w:sdtEndPr/>
      <w:sdtContent>
        <w:r w:rsidR="00152E22">
          <w:t>[Type text]</w:t>
        </w:r>
      </w:sdtContent>
    </w:sdt>
    <w:r w:rsidR="00152E22">
      <w:ptab w:relativeTo="margin" w:alignment="right" w:leader="none"/>
    </w:r>
    <w:sdt>
      <w:sdtPr>
        <w:id w:val="648173783"/>
        <w:temporary/>
        <w:showingPlcHdr/>
      </w:sdtPr>
      <w:sdtEndPr/>
      <w:sdtContent>
        <w:r w:rsidR="00152E22">
          <w:t>[Type text]</w:t>
        </w:r>
      </w:sdtContent>
    </w:sdt>
  </w:p>
  <w:p w:rsidR="00152E22" w:rsidRDefault="00152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B1C"/>
    <w:multiLevelType w:val="hybridMultilevel"/>
    <w:tmpl w:val="9F806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65004"/>
    <w:multiLevelType w:val="hybridMultilevel"/>
    <w:tmpl w:val="C07E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30B91"/>
    <w:multiLevelType w:val="hybridMultilevel"/>
    <w:tmpl w:val="F532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C0105"/>
    <w:multiLevelType w:val="hybridMultilevel"/>
    <w:tmpl w:val="E3D86C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606"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217CE"/>
    <w:multiLevelType w:val="hybridMultilevel"/>
    <w:tmpl w:val="F880D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A73479"/>
    <w:multiLevelType w:val="hybridMultilevel"/>
    <w:tmpl w:val="8D22D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D0AE1"/>
    <w:multiLevelType w:val="hybridMultilevel"/>
    <w:tmpl w:val="F732C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ED0E3A"/>
    <w:multiLevelType w:val="hybridMultilevel"/>
    <w:tmpl w:val="B2C0FF0C"/>
    <w:lvl w:ilvl="0" w:tplc="25B8850A">
      <w:start w:val="1"/>
      <w:numFmt w:val="bullet"/>
      <w:pStyle w:val="Bulletlevel1"/>
      <w:lvlText w:val=""/>
      <w:lvlJc w:val="left"/>
      <w:pPr>
        <w:ind w:left="510" w:hanging="510"/>
      </w:pPr>
      <w:rPr>
        <w:rFonts w:ascii="Wingdings" w:hAnsi="Wingdings" w:hint="default"/>
        <w:color w:val="ED7D31" w:themeColor="accent2"/>
        <w:sz w:val="22"/>
        <w:szCs w:val="22"/>
      </w:rPr>
    </w:lvl>
    <w:lvl w:ilvl="1" w:tplc="33128A54">
      <w:start w:val="1"/>
      <w:numFmt w:val="bullet"/>
      <w:pStyle w:val="BulletLevel2"/>
      <w:lvlText w:val=""/>
      <w:lvlJc w:val="left"/>
      <w:pPr>
        <w:ind w:left="1021" w:hanging="511"/>
      </w:pPr>
      <w:rPr>
        <w:rFonts w:ascii="Symbol" w:hAnsi="Symbol" w:hint="default"/>
      </w:rPr>
    </w:lvl>
    <w:lvl w:ilvl="2" w:tplc="2CEEF978">
      <w:start w:val="1"/>
      <w:numFmt w:val="bullet"/>
      <w:pStyle w:val="BulletLevel3"/>
      <w:lvlText w:val="-"/>
      <w:lvlJc w:val="left"/>
      <w:pPr>
        <w:ind w:left="1361" w:hanging="340"/>
      </w:pPr>
      <w:rPr>
        <w:rFonts w:ascii="Courier New" w:hAnsi="Courier New" w:cs="Times New Roman" w:hint="default"/>
      </w:rPr>
    </w:lvl>
    <w:lvl w:ilvl="3" w:tplc="DF846110">
      <w:start w:val="1"/>
      <w:numFmt w:val="bullet"/>
      <w:lvlText w:val=""/>
      <w:lvlJc w:val="left"/>
      <w:pPr>
        <w:ind w:left="1418" w:hanging="284"/>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1F7649"/>
    <w:multiLevelType w:val="hybridMultilevel"/>
    <w:tmpl w:val="3D962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E0E99"/>
    <w:multiLevelType w:val="hybridMultilevel"/>
    <w:tmpl w:val="57501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8D5147"/>
    <w:multiLevelType w:val="hybridMultilevel"/>
    <w:tmpl w:val="33EAEF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44531A"/>
    <w:multiLevelType w:val="hybridMultilevel"/>
    <w:tmpl w:val="896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00983"/>
    <w:multiLevelType w:val="hybridMultilevel"/>
    <w:tmpl w:val="550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A047D"/>
    <w:multiLevelType w:val="hybridMultilevel"/>
    <w:tmpl w:val="E38AB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8C2D5F"/>
    <w:multiLevelType w:val="hybridMultilevel"/>
    <w:tmpl w:val="8F78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B7C87"/>
    <w:multiLevelType w:val="hybridMultilevel"/>
    <w:tmpl w:val="3426F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5946B4"/>
    <w:multiLevelType w:val="hybridMultilevel"/>
    <w:tmpl w:val="69487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10241E"/>
    <w:multiLevelType w:val="hybridMultilevel"/>
    <w:tmpl w:val="83C0E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3"/>
  </w:num>
  <w:num w:numId="4">
    <w:abstractNumId w:val="0"/>
  </w:num>
  <w:num w:numId="5">
    <w:abstractNumId w:val="7"/>
  </w:num>
  <w:num w:numId="6">
    <w:abstractNumId w:val="7"/>
  </w:num>
  <w:num w:numId="7">
    <w:abstractNumId w:val="11"/>
  </w:num>
  <w:num w:numId="8">
    <w:abstractNumId w:val="15"/>
  </w:num>
  <w:num w:numId="9">
    <w:abstractNumId w:val="1"/>
  </w:num>
  <w:num w:numId="10">
    <w:abstractNumId w:val="4"/>
  </w:num>
  <w:num w:numId="11">
    <w:abstractNumId w:val="14"/>
  </w:num>
  <w:num w:numId="12">
    <w:abstractNumId w:val="10"/>
  </w:num>
  <w:num w:numId="13">
    <w:abstractNumId w:val="8"/>
  </w:num>
  <w:num w:numId="14">
    <w:abstractNumId w:val="9"/>
  </w:num>
  <w:num w:numId="15">
    <w:abstractNumId w:val="5"/>
  </w:num>
  <w:num w:numId="16">
    <w:abstractNumId w:val="17"/>
  </w:num>
  <w:num w:numId="17">
    <w:abstractNumId w:val="2"/>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22"/>
    <w:rsid w:val="00015987"/>
    <w:rsid w:val="00057924"/>
    <w:rsid w:val="00076E73"/>
    <w:rsid w:val="00086D4E"/>
    <w:rsid w:val="000A2A63"/>
    <w:rsid w:val="000B1188"/>
    <w:rsid w:val="000F7173"/>
    <w:rsid w:val="00113344"/>
    <w:rsid w:val="00123219"/>
    <w:rsid w:val="00125057"/>
    <w:rsid w:val="00132990"/>
    <w:rsid w:val="00152E22"/>
    <w:rsid w:val="00175CFE"/>
    <w:rsid w:val="002114CE"/>
    <w:rsid w:val="002522C9"/>
    <w:rsid w:val="00274E20"/>
    <w:rsid w:val="002B00A0"/>
    <w:rsid w:val="002C60B3"/>
    <w:rsid w:val="002F10DB"/>
    <w:rsid w:val="00305658"/>
    <w:rsid w:val="00310DF3"/>
    <w:rsid w:val="00340292"/>
    <w:rsid w:val="00354320"/>
    <w:rsid w:val="0035748F"/>
    <w:rsid w:val="00384165"/>
    <w:rsid w:val="003B6060"/>
    <w:rsid w:val="003E4B48"/>
    <w:rsid w:val="003F0490"/>
    <w:rsid w:val="003F2524"/>
    <w:rsid w:val="00421914"/>
    <w:rsid w:val="00443760"/>
    <w:rsid w:val="00472219"/>
    <w:rsid w:val="004A3375"/>
    <w:rsid w:val="004D04AB"/>
    <w:rsid w:val="00522DF2"/>
    <w:rsid w:val="00553A2A"/>
    <w:rsid w:val="00565D81"/>
    <w:rsid w:val="00577A31"/>
    <w:rsid w:val="005B07ED"/>
    <w:rsid w:val="006000D3"/>
    <w:rsid w:val="006304E0"/>
    <w:rsid w:val="0064688A"/>
    <w:rsid w:val="00654279"/>
    <w:rsid w:val="00655CE3"/>
    <w:rsid w:val="00677D1F"/>
    <w:rsid w:val="006804EF"/>
    <w:rsid w:val="006804F1"/>
    <w:rsid w:val="006D7548"/>
    <w:rsid w:val="00756B76"/>
    <w:rsid w:val="0076517C"/>
    <w:rsid w:val="00773F00"/>
    <w:rsid w:val="00785845"/>
    <w:rsid w:val="007A6589"/>
    <w:rsid w:val="007B7604"/>
    <w:rsid w:val="007D6501"/>
    <w:rsid w:val="00845313"/>
    <w:rsid w:val="00870E72"/>
    <w:rsid w:val="008A4D6A"/>
    <w:rsid w:val="008B51AA"/>
    <w:rsid w:val="008C6C42"/>
    <w:rsid w:val="008F2C4E"/>
    <w:rsid w:val="0090489B"/>
    <w:rsid w:val="009A2D36"/>
    <w:rsid w:val="009A78B4"/>
    <w:rsid w:val="009B213D"/>
    <w:rsid w:val="009D7267"/>
    <w:rsid w:val="009D7A10"/>
    <w:rsid w:val="009E000C"/>
    <w:rsid w:val="009E1CA7"/>
    <w:rsid w:val="00A157CE"/>
    <w:rsid w:val="00A37F85"/>
    <w:rsid w:val="00A57095"/>
    <w:rsid w:val="00A61031"/>
    <w:rsid w:val="00AA2C44"/>
    <w:rsid w:val="00AC7798"/>
    <w:rsid w:val="00AD07EA"/>
    <w:rsid w:val="00AE4149"/>
    <w:rsid w:val="00AF568E"/>
    <w:rsid w:val="00AF7652"/>
    <w:rsid w:val="00B17120"/>
    <w:rsid w:val="00B40828"/>
    <w:rsid w:val="00B57AE8"/>
    <w:rsid w:val="00B62BF6"/>
    <w:rsid w:val="00B76232"/>
    <w:rsid w:val="00BF7323"/>
    <w:rsid w:val="00C24ED8"/>
    <w:rsid w:val="00C4087F"/>
    <w:rsid w:val="00CB5E08"/>
    <w:rsid w:val="00CD0597"/>
    <w:rsid w:val="00CD1353"/>
    <w:rsid w:val="00D1171C"/>
    <w:rsid w:val="00D441FC"/>
    <w:rsid w:val="00D50D0E"/>
    <w:rsid w:val="00DD3E6E"/>
    <w:rsid w:val="00DE1271"/>
    <w:rsid w:val="00DE45DB"/>
    <w:rsid w:val="00DE5FA3"/>
    <w:rsid w:val="00DF0EDF"/>
    <w:rsid w:val="00DF1CD2"/>
    <w:rsid w:val="00E01CFE"/>
    <w:rsid w:val="00E14DA9"/>
    <w:rsid w:val="00E67ADC"/>
    <w:rsid w:val="00E70AE3"/>
    <w:rsid w:val="00E72306"/>
    <w:rsid w:val="00E83EB0"/>
    <w:rsid w:val="00E87778"/>
    <w:rsid w:val="00EB0D34"/>
    <w:rsid w:val="00EB5BF9"/>
    <w:rsid w:val="00EC1EAF"/>
    <w:rsid w:val="00EC7A9C"/>
    <w:rsid w:val="00ED3C45"/>
    <w:rsid w:val="00F04954"/>
    <w:rsid w:val="00F64659"/>
    <w:rsid w:val="00F7228B"/>
    <w:rsid w:val="00F83B3A"/>
    <w:rsid w:val="00FA1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7DFB"/>
  <w15:chartTrackingRefBased/>
  <w15:docId w15:val="{F4F3688B-2085-4A7B-8A45-D417AA16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E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2E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2E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E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52E22"/>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152E22"/>
    <w:rPr>
      <w:rFonts w:ascii="Calibri" w:eastAsia="Calibri" w:hAnsi="Calibri" w:cs="Times New Roman"/>
    </w:rPr>
  </w:style>
  <w:style w:type="table" w:styleId="TableGrid">
    <w:name w:val="Table Grid"/>
    <w:basedOn w:val="TableNormal"/>
    <w:uiPriority w:val="59"/>
    <w:rsid w:val="00152E2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52E22"/>
    <w:pPr>
      <w:ind w:left="720"/>
      <w:contextualSpacing/>
    </w:pPr>
  </w:style>
  <w:style w:type="paragraph" w:styleId="NoSpacing">
    <w:name w:val="No Spacing"/>
    <w:uiPriority w:val="1"/>
    <w:qFormat/>
    <w:rsid w:val="00152E22"/>
    <w:pPr>
      <w:spacing w:after="0" w:line="240" w:lineRule="auto"/>
    </w:pPr>
  </w:style>
  <w:style w:type="character" w:styleId="Hyperlink">
    <w:name w:val="Hyperlink"/>
    <w:basedOn w:val="DefaultParagraphFont"/>
    <w:uiPriority w:val="99"/>
    <w:unhideWhenUsed/>
    <w:rsid w:val="00152E22"/>
    <w:rPr>
      <w:color w:val="0563C1" w:themeColor="hyperlink"/>
      <w:u w:val="single"/>
    </w:rPr>
  </w:style>
  <w:style w:type="character" w:customStyle="1" w:styleId="Heading2Char">
    <w:name w:val="Heading 2 Char"/>
    <w:basedOn w:val="DefaultParagraphFont"/>
    <w:link w:val="Heading2"/>
    <w:uiPriority w:val="9"/>
    <w:semiHidden/>
    <w:rsid w:val="00152E22"/>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nhideWhenUsed/>
    <w:qFormat/>
    <w:rsid w:val="00152E22"/>
    <w:pPr>
      <w:spacing w:before="140" w:after="140"/>
    </w:pPr>
    <w:rPr>
      <w:rFonts w:ascii="Cambria" w:hAnsi="Cambria"/>
      <w:sz w:val="22"/>
      <w:lang w:val="en-CA" w:eastAsia="en-GB"/>
    </w:rPr>
  </w:style>
  <w:style w:type="character" w:customStyle="1" w:styleId="BodyTextChar">
    <w:name w:val="Body Text Char"/>
    <w:basedOn w:val="DefaultParagraphFont"/>
    <w:link w:val="BodyText"/>
    <w:rsid w:val="00152E22"/>
    <w:rPr>
      <w:rFonts w:ascii="Cambria" w:eastAsia="Times New Roman" w:hAnsi="Cambria" w:cs="Times New Roman"/>
      <w:szCs w:val="24"/>
      <w:lang w:val="en-CA" w:eastAsia="en-GB"/>
    </w:rPr>
  </w:style>
  <w:style w:type="character" w:customStyle="1" w:styleId="Bulletlevel1Char">
    <w:name w:val="Bullet level 1 Char"/>
    <w:basedOn w:val="DefaultParagraphFont"/>
    <w:link w:val="Bulletlevel1"/>
    <w:locked/>
    <w:rsid w:val="00152E22"/>
    <w:rPr>
      <w:color w:val="000000" w:themeColor="text1"/>
    </w:rPr>
  </w:style>
  <w:style w:type="paragraph" w:customStyle="1" w:styleId="Bulletlevel1">
    <w:name w:val="Bullet level 1"/>
    <w:basedOn w:val="ListParagraph"/>
    <w:link w:val="Bulletlevel1Char"/>
    <w:qFormat/>
    <w:rsid w:val="00152E22"/>
    <w:pPr>
      <w:numPr>
        <w:numId w:val="5"/>
      </w:numPr>
      <w:spacing w:before="120" w:after="120" w:line="276" w:lineRule="auto"/>
    </w:pPr>
    <w:rPr>
      <w:rFonts w:asciiTheme="minorHAnsi" w:eastAsiaTheme="minorHAnsi" w:hAnsiTheme="minorHAnsi" w:cstheme="minorBidi"/>
      <w:color w:val="000000" w:themeColor="text1"/>
      <w:sz w:val="22"/>
      <w:szCs w:val="22"/>
    </w:rPr>
  </w:style>
  <w:style w:type="paragraph" w:customStyle="1" w:styleId="BulletLevel2">
    <w:name w:val="Bullet Level 2"/>
    <w:basedOn w:val="ListParagraph"/>
    <w:qFormat/>
    <w:rsid w:val="00152E22"/>
    <w:pPr>
      <w:numPr>
        <w:ilvl w:val="1"/>
        <w:numId w:val="5"/>
      </w:numPr>
      <w:tabs>
        <w:tab w:val="num" w:pos="360"/>
      </w:tabs>
      <w:spacing w:before="120" w:after="120" w:line="276" w:lineRule="auto"/>
      <w:ind w:left="1020" w:hanging="510"/>
    </w:pPr>
    <w:rPr>
      <w:rFonts w:asciiTheme="minorHAnsi" w:eastAsiaTheme="minorHAnsi" w:hAnsiTheme="minorHAnsi" w:cstheme="minorBidi"/>
      <w:color w:val="000000" w:themeColor="text1"/>
      <w:sz w:val="22"/>
      <w:szCs w:val="22"/>
    </w:rPr>
  </w:style>
  <w:style w:type="paragraph" w:customStyle="1" w:styleId="BulletLevel3">
    <w:name w:val="Bullet Level 3"/>
    <w:basedOn w:val="ListParagraph"/>
    <w:qFormat/>
    <w:rsid w:val="00152E22"/>
    <w:pPr>
      <w:numPr>
        <w:ilvl w:val="2"/>
        <w:numId w:val="5"/>
      </w:numPr>
      <w:tabs>
        <w:tab w:val="num" w:pos="360"/>
      </w:tabs>
      <w:spacing w:before="120" w:after="120" w:line="276" w:lineRule="auto"/>
      <w:ind w:left="720" w:firstLine="0"/>
    </w:pPr>
    <w:rPr>
      <w:rFonts w:asciiTheme="minorHAnsi" w:eastAsiaTheme="minorHAnsi" w:hAnsiTheme="minorHAnsi" w:cstheme="minorBidi"/>
      <w:color w:val="000000" w:themeColor="text1"/>
      <w:sz w:val="22"/>
      <w:szCs w:val="22"/>
    </w:rPr>
  </w:style>
  <w:style w:type="paragraph" w:styleId="Footer">
    <w:name w:val="footer"/>
    <w:basedOn w:val="Normal"/>
    <w:link w:val="FooterChar"/>
    <w:uiPriority w:val="99"/>
    <w:unhideWhenUsed/>
    <w:rsid w:val="002114CE"/>
    <w:pPr>
      <w:tabs>
        <w:tab w:val="center" w:pos="4513"/>
        <w:tab w:val="right" w:pos="9026"/>
      </w:tabs>
    </w:pPr>
  </w:style>
  <w:style w:type="character" w:customStyle="1" w:styleId="FooterChar">
    <w:name w:val="Footer Char"/>
    <w:basedOn w:val="DefaultParagraphFont"/>
    <w:link w:val="Footer"/>
    <w:uiPriority w:val="99"/>
    <w:rsid w:val="002114CE"/>
    <w:rPr>
      <w:rFonts w:ascii="Times New Roman" w:eastAsia="Times New Roman" w:hAnsi="Times New Roman" w:cs="Times New Roman"/>
      <w:sz w:val="24"/>
      <w:szCs w:val="24"/>
    </w:rPr>
  </w:style>
  <w:style w:type="paragraph" w:customStyle="1" w:styleId="BasicParagraph">
    <w:name w:val="[Basic Paragraph]"/>
    <w:basedOn w:val="Normal"/>
    <w:uiPriority w:val="99"/>
    <w:rsid w:val="002114CE"/>
    <w:pPr>
      <w:autoSpaceDE w:val="0"/>
      <w:autoSpaceDN w:val="0"/>
      <w:adjustRightInd w:val="0"/>
      <w:spacing w:line="288" w:lineRule="auto"/>
      <w:textAlignment w:val="center"/>
    </w:pPr>
    <w:rPr>
      <w:rFonts w:ascii="MinionPro-Regular" w:eastAsia="Calibri" w:hAnsi="MinionPro-Regular" w:cs="MinionPro-Regular"/>
      <w:color w:val="000000"/>
      <w:lang w:eastAsia="en-GB"/>
    </w:rPr>
  </w:style>
  <w:style w:type="character" w:styleId="CommentReference">
    <w:name w:val="annotation reference"/>
    <w:basedOn w:val="DefaultParagraphFont"/>
    <w:uiPriority w:val="99"/>
    <w:semiHidden/>
    <w:unhideWhenUsed/>
    <w:rsid w:val="007B7604"/>
    <w:rPr>
      <w:sz w:val="16"/>
      <w:szCs w:val="16"/>
    </w:rPr>
  </w:style>
  <w:style w:type="paragraph" w:styleId="CommentText">
    <w:name w:val="annotation text"/>
    <w:basedOn w:val="Normal"/>
    <w:link w:val="CommentTextChar"/>
    <w:uiPriority w:val="99"/>
    <w:semiHidden/>
    <w:unhideWhenUsed/>
    <w:rsid w:val="007B760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B7604"/>
    <w:rPr>
      <w:sz w:val="20"/>
      <w:szCs w:val="20"/>
    </w:rPr>
  </w:style>
  <w:style w:type="paragraph" w:styleId="BalloonText">
    <w:name w:val="Balloon Text"/>
    <w:basedOn w:val="Normal"/>
    <w:link w:val="BalloonTextChar"/>
    <w:uiPriority w:val="99"/>
    <w:semiHidden/>
    <w:unhideWhenUsed/>
    <w:rsid w:val="007B7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04"/>
    <w:rPr>
      <w:rFonts w:ascii="Segoe UI" w:eastAsia="Times New Roman" w:hAnsi="Segoe UI" w:cs="Segoe UI"/>
      <w:sz w:val="18"/>
      <w:szCs w:val="18"/>
    </w:rPr>
  </w:style>
  <w:style w:type="paragraph" w:styleId="BodyText2">
    <w:name w:val="Body Text 2"/>
    <w:basedOn w:val="Normal"/>
    <w:link w:val="BodyText2Char"/>
    <w:uiPriority w:val="99"/>
    <w:unhideWhenUsed/>
    <w:rsid w:val="009D7267"/>
    <w:pPr>
      <w:spacing w:after="120" w:line="480" w:lineRule="auto"/>
    </w:pPr>
  </w:style>
  <w:style w:type="character" w:customStyle="1" w:styleId="BodyText2Char">
    <w:name w:val="Body Text 2 Char"/>
    <w:basedOn w:val="DefaultParagraphFont"/>
    <w:link w:val="BodyText2"/>
    <w:uiPriority w:val="99"/>
    <w:rsid w:val="009D726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53A2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53A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12943">
      <w:bodyDiv w:val="1"/>
      <w:marLeft w:val="0"/>
      <w:marRight w:val="0"/>
      <w:marTop w:val="0"/>
      <w:marBottom w:val="0"/>
      <w:divBdr>
        <w:top w:val="none" w:sz="0" w:space="0" w:color="auto"/>
        <w:left w:val="none" w:sz="0" w:space="0" w:color="auto"/>
        <w:bottom w:val="none" w:sz="0" w:space="0" w:color="auto"/>
        <w:right w:val="none" w:sz="0" w:space="0" w:color="auto"/>
      </w:divBdr>
    </w:div>
    <w:div w:id="15459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obell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C7E6166157E4F946C00FC689324C1" ma:contentTypeVersion="12" ma:contentTypeDescription="Create a new document." ma:contentTypeScope="" ma:versionID="d74f4e470e48dd346665b817a94befeb">
  <xsd:schema xmlns:xsd="http://www.w3.org/2001/XMLSchema" xmlns:xs="http://www.w3.org/2001/XMLSchema" xmlns:p="http://schemas.microsoft.com/office/2006/metadata/properties" xmlns:ns3="b247022e-1d87-47ad-9e23-a251d922d400" xmlns:ns4="f7423f96-aa70-4a9a-8183-8022d0f2c8ac" targetNamespace="http://schemas.microsoft.com/office/2006/metadata/properties" ma:root="true" ma:fieldsID="4114cca0bb5d11f23bd4259d1c8064f0" ns3:_="" ns4:_="">
    <xsd:import namespace="b247022e-1d87-47ad-9e23-a251d922d400"/>
    <xsd:import namespace="f7423f96-aa70-4a9a-8183-8022d0f2c8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7022e-1d87-47ad-9e23-a251d922d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423f96-aa70-4a9a-8183-8022d0f2c8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B240F-036C-461D-A784-D2993C979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7022e-1d87-47ad-9e23-a251d922d400"/>
    <ds:schemaRef ds:uri="f7423f96-aa70-4a9a-8183-8022d0f2c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1F9B0-E70E-465D-B768-30FABD3923A5}">
  <ds:schemaRefs>
    <ds:schemaRef ds:uri="http://schemas.microsoft.com/sharepoint/v3/contenttype/forms"/>
  </ds:schemaRefs>
</ds:datastoreItem>
</file>

<file path=customXml/itemProps3.xml><?xml version="1.0" encoding="utf-8"?>
<ds:datastoreItem xmlns:ds="http://schemas.openxmlformats.org/officeDocument/2006/customXml" ds:itemID="{CB5EDD19-C088-4661-90B8-CD1DEBE4C2DB}">
  <ds:schemaRef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f7423f96-aa70-4a9a-8183-8022d0f2c8ac"/>
    <ds:schemaRef ds:uri="b247022e-1d87-47ad-9e23-a251d922d40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Foster</dc:creator>
  <cp:keywords/>
  <dc:description/>
  <cp:lastModifiedBy>Sophie Chantler</cp:lastModifiedBy>
  <cp:revision>5</cp:revision>
  <cp:lastPrinted>2022-09-29T12:45:00Z</cp:lastPrinted>
  <dcterms:created xsi:type="dcterms:W3CDTF">2022-10-06T09:36:00Z</dcterms:created>
  <dcterms:modified xsi:type="dcterms:W3CDTF">2022-11-02T15:55:00Z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0x0101008C9C7E6166157E4F946C00FC689324C1</vt:lpwstr>
  </property>
</Properties>
</file>